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</w:rPr>
        <w:t xml:space="preserve">   </w:t>
      </w:r>
      <w:r>
        <w:drawing xmlns:a="http://schemas.openxmlformats.org/drawingml/2006/main">
          <wp:inline distT="0" distB="0" distL="0" distR="0">
            <wp:extent cx="2143125" cy="1005621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05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2150580" cy="1042308"/>
            <wp:effectExtent l="0" t="0" r="0" b="0"/>
            <wp:docPr id="1073741826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psnjn" descr="logo_psnj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80" cy="1042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</w:t>
      </w:r>
      <w:r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inline distT="0" distB="0" distL="0" distR="0">
            <wp:extent cx="1192348" cy="803539"/>
            <wp:effectExtent l="0" t="0" r="0" b="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48" cy="803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</w:t>
      </w:r>
    </w:p>
    <w:p>
      <w:pPr>
        <w:pStyle w:val="Subtitle"/>
        <w:rPr>
          <w:rFonts w:ascii="Arial" w:cs="Arial" w:hAnsi="Arial" w:eastAsia="Arial"/>
          <w:sz w:val="22"/>
          <w:szCs w:val="22"/>
        </w:rPr>
      </w:pPr>
    </w:p>
    <w:p>
      <w:pPr>
        <w:pStyle w:val="Subtitle"/>
        <w:rPr>
          <w:rFonts w:ascii="Arial" w:cs="Arial" w:hAnsi="Arial" w:eastAsia="Arial"/>
        </w:rPr>
      </w:pPr>
    </w:p>
    <w:p>
      <w:pPr>
        <w:pStyle w:val="Subtitle"/>
        <w:rPr>
          <w:rFonts w:ascii="Arial" w:cs="Arial" w:hAnsi="Arial" w:eastAsia="Arial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Lust auf Lesen?</w:t>
      </w:r>
      <w:r>
        <w:rPr>
          <w:rFonts w:ascii="Arial" w:hAnsi="Arial" w:hint="default"/>
          <w:sz w:val="22"/>
          <w:szCs w:val="22"/>
          <w:rtl w:val="0"/>
        </w:rPr>
        <w:t xml:space="preserve">” – </w:t>
      </w:r>
      <w:r>
        <w:rPr>
          <w:rFonts w:ascii="Arial" w:hAnsi="Arial"/>
          <w:sz w:val="22"/>
          <w:szCs w:val="22"/>
          <w:rtl w:val="0"/>
          <w:lang w:val="da-DK"/>
        </w:rPr>
        <w:t>VI Og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</w:p>
    <w:p>
      <w:pPr>
        <w:pStyle w:val="Subtitle"/>
        <w:rPr>
          <w:rFonts w:ascii="Arial" w:cs="Arial" w:hAnsi="Arial" w:eastAsia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  <w:rtl w:val="0"/>
        </w:rPr>
        <w:t>Polskie Stowarzyszenie Nauczycieli J</w:t>
      </w:r>
      <w:r>
        <w:rPr>
          <w:rFonts w:ascii="Arial" w:hAnsi="Arial" w:hint="default"/>
          <w:i w:val="0"/>
          <w:iCs w:val="0"/>
          <w:sz w:val="22"/>
          <w:szCs w:val="22"/>
          <w:rtl w:val="0"/>
        </w:rPr>
        <w:t>ę</w:t>
      </w:r>
      <w:r>
        <w:rPr>
          <w:rFonts w:ascii="Arial" w:hAnsi="Arial"/>
          <w:i w:val="0"/>
          <w:iCs w:val="0"/>
          <w:sz w:val="22"/>
          <w:szCs w:val="22"/>
          <w:rtl w:val="0"/>
        </w:rPr>
        <w:t>zyka Niemieckiego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center" w:pos="4536"/>
          <w:tab w:val="right" w:pos="9046"/>
        </w:tabs>
        <w:ind w:left="1416" w:firstLine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</w:rPr>
        <w:t xml:space="preserve">                 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Etap regionalny (A1-A2)  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sz w:val="22"/>
          <w:szCs w:val="22"/>
          <w:rtl w:val="0"/>
        </w:rPr>
        <w:t>02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marca 202</w:t>
      </w:r>
      <w:r>
        <w:rPr>
          <w:rFonts w:ascii="Arial" w:hAnsi="Arial"/>
          <w:sz w:val="22"/>
          <w:szCs w:val="22"/>
          <w:rtl w:val="0"/>
        </w:rPr>
        <w:t>3</w:t>
      </w:r>
    </w:p>
    <w:p>
      <w:pPr>
        <w:pStyle w:val="Normal.0"/>
        <w:jc w:val="center"/>
        <w:rPr>
          <w:rFonts w:ascii="Kaushan Script" w:cs="Kaushan Script" w:hAnsi="Kaushan Script" w:eastAsia="Kaushan Script"/>
          <w:b w:val="1"/>
          <w:bCs w:val="1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KLUCZ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Za test mo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na uzyska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maksymalnie 40 punkt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w.</w:t>
      </w:r>
    </w:p>
    <w:p>
      <w:pPr>
        <w:pStyle w:val="Normal.0"/>
      </w:pPr>
    </w:p>
    <w:p>
      <w:pPr>
        <w:pStyle w:val="Normal.0"/>
        <w:shd w:val="clear" w:color="auto" w:fill="ffffff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1</w:t>
      </w:r>
    </w:p>
    <w:p>
      <w:pPr>
        <w:pStyle w:val="Normal.0"/>
        <w:keepNext w:val="1"/>
        <w:keepLines w:val="1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re zdanie jest zgodne z tre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powy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szego tekstu, a 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re nie? Zaznacz znakiem X w odpowiedniej rubryce: richtig (prawda) lub falsch (fa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sz).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de poprawne rozwi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zanie otrzymasz 1 punkt (maks. 5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w). 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1.1. f</w:t>
      </w:r>
    </w:p>
    <w:p>
      <w:pPr>
        <w:pStyle w:val="Normal.0"/>
        <w:shd w:val="clear" w:color="auto" w:fill="ffffff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1.2. r</w:t>
      </w:r>
    </w:p>
    <w:p>
      <w:pPr>
        <w:pStyle w:val="Normal.0"/>
        <w:shd w:val="clear" w:color="auto" w:fill="ffffff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1.3. f</w:t>
      </w:r>
    </w:p>
    <w:p>
      <w:pPr>
        <w:pStyle w:val="Normal.0"/>
        <w:shd w:val="clear" w:color="auto" w:fill="ffffff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1.4. f</w:t>
      </w:r>
    </w:p>
    <w:p>
      <w:pPr>
        <w:pStyle w:val="Normal.0"/>
        <w:shd w:val="clear" w:color="auto" w:fill="ffffff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1.5. r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2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Do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dego 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owa wyst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puj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cego w tek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cie powy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ej dobierz odpowiedni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definicj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. Jedna definicja nie pasuje do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adnego ze 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otrzymasz 1 punkt (maks. 5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w). 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2.1. b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2.2. 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2.3. f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2.4. 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2.5. d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3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re uzupe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nienia zda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prawid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owe? Zdecyduj a, b lub c na podstawie powy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szego tekstu.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otrzymasz 1 punkt (maks. 5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3.1. 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3.2. 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3.3. b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3.4. 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3.5. a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4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Do podanych rzeczownik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utw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rz form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liczby pojedynczej. Nie zapomnij o prawid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owym rodzajniku.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 </w:t>
      </w:r>
      <w:r>
        <w:rPr>
          <w:rFonts w:ascii="Arial" w:hAnsi="Arial"/>
          <w:b w:val="1"/>
          <w:bCs w:val="1"/>
          <w:sz w:val="22"/>
          <w:szCs w:val="22"/>
          <w:rtl w:val="0"/>
        </w:rPr>
        <w:t>otrzymasz 1 punkt (maks. 5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4.1.das Kind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4.2.der Mann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4.3.die Frau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4.4.das Foto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4.5.der Sportler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UWAGA: </w:t>
      </w:r>
      <w:r>
        <w:rPr>
          <w:rFonts w:ascii="Arial" w:hAnsi="Arial"/>
          <w:sz w:val="22"/>
          <w:szCs w:val="22"/>
          <w:rtl w:val="0"/>
        </w:rPr>
        <w:t>Punkt przyznajemy wy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cznie wtedy, gdy przy poprawnie utworzonej formie rzeczownika znajduje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prawid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owy rodzajnik.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5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Uzupe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nij zdania na podstawie tre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powy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szego tekstu. W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dej luce 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e znale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tylko jedno 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owo.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poprawnie uzupe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nion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luk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otrzymasz 1 punkt (maks. 5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5.1. Deutschland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5.2. mehr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5.3. trinkt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5.4. Deutschen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5.5. ltalien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6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Znajd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w tek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cie pasuj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ce 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owa o tym samym lub podobnym znaczeniu.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de poprawnie zapisane 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owo otrzymasz 1 punkt (maks. 6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6.1. interessant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6.2. daheim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6.3.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glich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6.4. italienisch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6.5. w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chentlich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7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ra informacja na temat Niemiec jest prawdziwa? Zakre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l odpowiednio a, b lub c.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otrzymasz 1 punkt (maks. 10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7.1. a</w:t>
        <w:tab/>
        <w:tab/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7.2. c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7.3. b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7.4. 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7.5. a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7.6. b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7.7. a</w:t>
        <w:tab/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7.8. c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7.9. b</w:t>
      </w:r>
    </w:p>
    <w:p>
      <w:pPr>
        <w:pStyle w:val="Normal.0"/>
      </w:pPr>
      <w:bookmarkStart w:name="_headingh.gjdgxs" w:id="0"/>
      <w:bookmarkEnd w:id="0"/>
      <w:r>
        <w:rPr>
          <w:rFonts w:ascii="Arial" w:hAnsi="Arial"/>
          <w:sz w:val="22"/>
          <w:szCs w:val="22"/>
          <w:rtl w:val="0"/>
        </w:rPr>
        <w:t>7</w:t>
      </w:r>
      <w:r>
        <w:rPr>
          <w:rFonts w:ascii="Arial" w:hAnsi="Arial"/>
          <w:sz w:val="22"/>
          <w:szCs w:val="22"/>
          <w:rtl w:val="0"/>
        </w:rPr>
        <w:t>.10.a</w:t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Kaushan Scrip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jc w:val="right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ubtitle">
    <w:name w:val="Subtitle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