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 xml:space="preserve">   </w:t>
      </w:r>
      <w:r>
        <w:drawing xmlns:a="http://schemas.openxmlformats.org/drawingml/2006/main">
          <wp:inline distT="0" distB="0" distL="0" distR="0">
            <wp:extent cx="2143125" cy="1005621"/>
            <wp:effectExtent l="0" t="0" r="0" b="0"/>
            <wp:docPr id="1073741825" name="officeArt object" descr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7" descr="Obraz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5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inline distT="0" distB="0" distL="0" distR="0">
            <wp:extent cx="2152650" cy="1043310"/>
            <wp:effectExtent l="0" t="0" r="0" b="0"/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4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4667326</wp:posOffset>
            </wp:positionH>
            <wp:positionV relativeFrom="line">
              <wp:posOffset>-42788</wp:posOffset>
            </wp:positionV>
            <wp:extent cx="1083234" cy="7548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Deutsch_to_go_Logo_IP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utsch_to_go_Logo_IPTC.jpg" descr="Deutsch_to_go_Logo_IPTC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34" cy="754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</w:t>
      </w:r>
    </w:p>
    <w:p>
      <w:pPr>
        <w:pStyle w:val="Subtitle"/>
        <w:outlineLvl w:val="0"/>
      </w:pPr>
    </w:p>
    <w:p>
      <w:pPr>
        <w:pStyle w:val="Subtitle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da-DK"/>
        </w:rPr>
        <w:t>VI Og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hAnsi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Subtitle"/>
        <w:outlineLvl w:val="0"/>
        <w:rPr>
          <w:rFonts w:ascii="Calibri" w:cs="Calibri" w:hAnsi="Calibri" w:eastAsia="Calibri"/>
          <w:i w:val="0"/>
          <w:iCs w:val="0"/>
        </w:rPr>
      </w:pPr>
      <w:r>
        <w:rPr>
          <w:rFonts w:ascii="Calibri" w:hAnsi="Calibri"/>
          <w:i w:val="0"/>
          <w:iCs w:val="0"/>
          <w:rtl w:val="0"/>
        </w:rPr>
        <w:t>Polskie Stowarzyszenie Nauczycieli J</w:t>
      </w:r>
      <w:r>
        <w:rPr>
          <w:rFonts w:ascii="Calibri" w:hAnsi="Calibri" w:hint="default"/>
          <w:i w:val="0"/>
          <w:iCs w:val="0"/>
          <w:rtl w:val="0"/>
        </w:rPr>
        <w:t>ę</w:t>
      </w:r>
      <w:r>
        <w:rPr>
          <w:rFonts w:ascii="Calibri" w:hAnsi="Calibri"/>
          <w:i w:val="0"/>
          <w:iCs w:val="0"/>
          <w:rtl w:val="0"/>
        </w:rPr>
        <w:t>zyka Niemieckiego</w:t>
      </w:r>
    </w:p>
    <w:p>
      <w:pPr>
        <w:pStyle w:val="header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ind w:left="1416" w:firstLine="0"/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Etap regionalny (A2-B1)</w:t>
      </w:r>
      <w:r>
        <w:rPr>
          <w:rFonts w:ascii="Arial" w:hAnsi="Arial"/>
          <w:rtl w:val="0"/>
        </w:rPr>
        <w:t xml:space="preserve"> </w:t>
      </w:r>
      <w:r>
        <w:rPr>
          <w:rFonts w:ascii="Calibri" w:hAnsi="Calibri" w:hint="default"/>
          <w:rtl w:val="0"/>
        </w:rPr>
        <w:t xml:space="preserve">  – </w:t>
      </w:r>
      <w:r>
        <w:rPr>
          <w:rFonts w:ascii="Calibri" w:hAnsi="Calibri"/>
          <w:rtl w:val="0"/>
          <w:lang w:val="it-IT"/>
        </w:rPr>
        <w:t>2 marca 2023</w:t>
      </w:r>
    </w:p>
    <w:p>
      <w:pPr>
        <w:pStyle w:val="Normal.0"/>
        <w:jc w:val="center"/>
        <w:rPr>
          <w:rFonts w:ascii="Forte" w:cs="Forte" w:hAnsi="Forte" w:eastAsia="Forte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KLUCZ ROZWI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ZA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Ń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Maks. 40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</w:t>
      </w:r>
    </w:p>
    <w:p>
      <w:pPr>
        <w:pStyle w:val="Normal.0"/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1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ucze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otrzymuje 1 punkt (maks. 5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heading 2"/>
        <w:spacing w:before="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2"/>
        <w:gridCol w:w="1812"/>
        <w:gridCol w:w="1812"/>
        <w:gridCol w:w="1812"/>
        <w:gridCol w:w="181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1.1.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1.2.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1.3.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1.4.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1.5.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B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C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B</w:t>
            </w:r>
          </w:p>
        </w:tc>
      </w:tr>
    </w:tbl>
    <w:p>
      <w:pPr>
        <w:pStyle w:val="heading 2"/>
        <w:widowControl w:val="0"/>
        <w:spacing w:before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ucze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 </w:t>
      </w:r>
      <w:r>
        <w:rPr>
          <w:rFonts w:ascii="Arial" w:hAnsi="Arial"/>
          <w:b w:val="1"/>
          <w:bCs w:val="1"/>
          <w:sz w:val="22"/>
          <w:szCs w:val="22"/>
          <w:rtl w:val="0"/>
        </w:rPr>
        <w:t>2 punkty. Uwaga! Obja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nienia 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 poda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w 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zyku niemieckim. Ucze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powinien odpowiedzie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ca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ym zdaniem.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dy 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 ortograficzny lub gramatyczny 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 odj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ąć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0,5 punktu (maks.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2.1. </w:t>
      </w: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Deutschen, die ihr Bargeld lieben, war das eine gro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 Umstellung.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Was bedeutet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eine gro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 Umstellung?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Przyk</w:t>
      </w:r>
      <w:r>
        <w:rPr>
          <w:rFonts w:ascii="Arial" w:hAnsi="Arial" w:hint="default"/>
          <w:sz w:val="22"/>
          <w:szCs w:val="22"/>
          <w:u w:val="single"/>
          <w:rtl w:val="0"/>
          <w:lang w:val="de-DE"/>
        </w:rPr>
        <w:t>ł</w:t>
      </w:r>
      <w:r>
        <w:rPr>
          <w:rFonts w:ascii="Arial" w:hAnsi="Arial"/>
          <w:sz w:val="22"/>
          <w:szCs w:val="22"/>
          <w:u w:val="single"/>
          <w:rtl w:val="0"/>
          <w:lang w:val="de-DE"/>
        </w:rPr>
        <w:t>ady poprawnych odpowiedzi:</w:t>
      </w:r>
    </w:p>
    <w:p>
      <w:pPr>
        <w:pStyle w:val="Normal.0"/>
        <w:tabs>
          <w:tab w:val="left" w:pos="8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Das war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sie etwas v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llig Neues und Ungewohntes. / Sie mussten ihre Gewohnheiten 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ndern.</w:t>
      </w:r>
    </w:p>
    <w:p>
      <w:pPr>
        <w:pStyle w:val="Normal.0"/>
        <w:tabs>
          <w:tab w:val="left" w:pos="864"/>
        </w:tabs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Normal.0"/>
        <w:tabs>
          <w:tab w:val="left" w:pos="8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2.2.</w:t>
      </w:r>
      <w:r>
        <w:rPr>
          <w:rFonts w:ascii="Arial" w:hAnsi="Arial"/>
          <w:sz w:val="22"/>
          <w:szCs w:val="22"/>
          <w:rtl w:val="0"/>
          <w:lang w:val="de-DE"/>
        </w:rPr>
        <w:t xml:space="preserve"> (</w:t>
      </w:r>
      <w:r>
        <w:rPr>
          <w:rFonts w:ascii="Arial" w:hAnsi="Arial" w:hint="default"/>
          <w:sz w:val="22"/>
          <w:szCs w:val="22"/>
          <w:rtl w:val="0"/>
          <w:lang w:val="de-DE"/>
        </w:rPr>
        <w:t>…</w:t>
      </w:r>
      <w:r>
        <w:rPr>
          <w:rFonts w:ascii="Arial" w:hAnsi="Arial"/>
          <w:sz w:val="22"/>
          <w:szCs w:val="22"/>
          <w:rtl w:val="0"/>
          <w:lang w:val="de-DE"/>
        </w:rPr>
        <w:t>) inzwischen bevorzugt die Mehrzahl sogar die Girocard.</w:t>
      </w:r>
    </w:p>
    <w:p>
      <w:pPr>
        <w:pStyle w:val="Normal.0"/>
        <w:tabs>
          <w:tab w:val="left" w:pos="8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Was bedeutet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bevorzugt</w:t>
      </w:r>
      <w:r>
        <w:rPr>
          <w:rFonts w:ascii="Arial" w:hAnsi="Arial"/>
          <w:sz w:val="22"/>
          <w:szCs w:val="22"/>
          <w:rtl w:val="0"/>
          <w:lang w:val="zh-TW" w:eastAsia="zh-TW"/>
        </w:rPr>
        <w:t>?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Przyk</w:t>
      </w:r>
      <w:r>
        <w:rPr>
          <w:rFonts w:ascii="Arial" w:hAnsi="Arial" w:hint="default"/>
          <w:sz w:val="22"/>
          <w:szCs w:val="22"/>
          <w:u w:val="single"/>
          <w:rtl w:val="0"/>
        </w:rPr>
        <w:t>ł</w:t>
      </w:r>
      <w:r>
        <w:rPr>
          <w:rFonts w:ascii="Arial" w:hAnsi="Arial"/>
          <w:sz w:val="22"/>
          <w:szCs w:val="22"/>
          <w:u w:val="single"/>
          <w:rtl w:val="0"/>
        </w:rPr>
        <w:t>ady poprawnych odpowiedzi:</w:t>
      </w:r>
    </w:p>
    <w:p>
      <w:pPr>
        <w:pStyle w:val="Normal.0"/>
        <w:tabs>
          <w:tab w:val="left" w:pos="8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meisten haben die Girocard jetzt sogar lieber. / Die meisten Menschen finden die Girocard sogar besser.</w:t>
      </w:r>
    </w:p>
    <w:p>
      <w:pPr>
        <w:pStyle w:val="Normal.0"/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2.3.</w:t>
      </w:r>
      <w:r>
        <w:rPr>
          <w:rFonts w:ascii="Arial" w:hAnsi="Arial"/>
          <w:sz w:val="22"/>
          <w:szCs w:val="22"/>
          <w:rtl w:val="0"/>
          <w:lang w:val="de-DE"/>
        </w:rPr>
        <w:t xml:space="preserve"> Bargeldloses und kontaktloses Bezahlen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 xml:space="preserve">auch zunehmend mit Smartphone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>wird sich wahrscheinlich durchsetzen.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Was bedeutet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sich durchsetzen?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Przyk</w:t>
      </w:r>
      <w:r>
        <w:rPr>
          <w:rFonts w:ascii="Arial" w:hAnsi="Arial" w:hint="default"/>
          <w:sz w:val="22"/>
          <w:szCs w:val="22"/>
          <w:u w:val="single"/>
          <w:rtl w:val="0"/>
          <w:lang w:val="de-DE"/>
        </w:rPr>
        <w:t>ł</w:t>
      </w:r>
      <w:r>
        <w:rPr>
          <w:rFonts w:ascii="Arial" w:hAnsi="Arial"/>
          <w:sz w:val="22"/>
          <w:szCs w:val="22"/>
          <w:u w:val="single"/>
          <w:rtl w:val="0"/>
          <w:lang w:val="de-DE"/>
        </w:rPr>
        <w:t>ady poprawnych odpowiedzi: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Diese 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sung wird trotz Widerst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 eingef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hrt. /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Es gab am Anfang Probleme, aber diese 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sung wird trotzdem eingef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hrt. /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Diese 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sung wird 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lich von den meisten Menschen gew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hlt.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ucze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otrzymuje 1 punkt. Wyrazy wpisane w krzy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musz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by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poprawne pod wzgl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dem pisowni (maks. 11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  <w:r>
        <w:br w:type="textWrapping"/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654"/>
        <w:gridCol w:w="654"/>
        <w:gridCol w:w="653"/>
        <w:gridCol w:w="654"/>
        <w:gridCol w:w="654"/>
        <w:gridCol w:w="654"/>
        <w:gridCol w:w="654"/>
        <w:gridCol w:w="653"/>
        <w:gridCol w:w="654"/>
        <w:gridCol w:w="654"/>
        <w:gridCol w:w="654"/>
        <w:gridCol w:w="653"/>
        <w:gridCol w:w="654"/>
        <w:gridCol w:w="654"/>
        <w:gridCol w:w="654"/>
      </w:tblGrid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3.1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K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A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3.2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A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R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O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D</w:t>
            </w:r>
          </w:p>
        </w:tc>
        <w:tc>
          <w:tcPr>
            <w:tcW w:type="dxa" w:w="65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3.3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C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H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3.4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A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R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O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A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U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3.5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D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C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H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U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G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3.6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U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F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3.7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K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R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A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R</w:t>
            </w:r>
          </w:p>
        </w:tc>
        <w:tc>
          <w:tcPr>
            <w:tcW w:type="dxa" w:w="65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3.8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O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C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H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3.9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X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P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L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O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O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3.10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G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C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H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D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G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K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3.11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G</w:t>
            </w:r>
          </w:p>
        </w:tc>
        <w:tc>
          <w:tcPr>
            <w:tcW w:type="dxa" w:w="65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T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I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Zadanie 4 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Uczniowie uzupe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odpowiedzi na pytania na podstawie tekstu numer 3. Odpowiedzi maj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by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udzielone w 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zyku polskim.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ucze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otrzymuje maks. 2 punkty. Oceniana jest zgodno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z tekstem oraz poprawno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zykowa.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nie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 odj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0,5 punktu.  Za odpowiedzi zupe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nie niezgodne z tekstem dajemy 0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(maks. 6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w).</w:t>
      </w: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Czego wymaga w dzisiejszych czasach wyprodukowanie karmy dla zwierz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t?</w:t>
      </w:r>
    </w:p>
    <w:p>
      <w:pPr>
        <w:pStyle w:val="Normal.0"/>
        <w:spacing w:before="100"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Oczekiwana odpowied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: Wyprodukowanie karmy dla zwierz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t wymaga dzisiaj 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ych powierzchni uprawnych, 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 energii i wody.</w:t>
      </w: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jaki spos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 wed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naukowc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przysz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produkowane mi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so? </w:t>
      </w:r>
    </w:p>
    <w:p>
      <w:pPr>
        <w:pStyle w:val="Normal.0"/>
        <w:spacing w:before="100"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Oczekiwana odpowied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: W przysz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  <w:lang w:val="en-US"/>
        </w:rPr>
        <w:t>so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produkowane w laboratoriach (a nie na farmach).</w:t>
      </w: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4.3.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Jak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naukowc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odegra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owady w niemarnowaniu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ywno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ci?</w:t>
      </w: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Oczekiwana odpowied</w:t>
      </w:r>
      <w:r>
        <w:rPr>
          <w:rFonts w:ascii="Arial" w:hAnsi="Arial" w:hint="default"/>
          <w:sz w:val="22"/>
          <w:szCs w:val="22"/>
          <w:rtl w:val="0"/>
        </w:rPr>
        <w:t>ź</w:t>
      </w:r>
      <w:r>
        <w:rPr>
          <w:rFonts w:ascii="Arial" w:hAnsi="Arial"/>
          <w:sz w:val="22"/>
          <w:szCs w:val="22"/>
          <w:rtl w:val="0"/>
        </w:rPr>
        <w:t>: Robaki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zjada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odpadki (resztki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ywno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ci), potem same stan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karm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dla kur/ dla drobiu.</w:t>
      </w: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tabs>
          <w:tab w:val="left" w:pos="7320"/>
        </w:tabs>
        <w:spacing w:line="276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ra informacja o Niemczech jest prawdziwa (Richtig), a 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ra nie (Falsch)? Zaznacz odpowiednio znakiem X w tabeli.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ucze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otrzymuje 1 punkt (maks.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12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6"/>
        <w:gridCol w:w="7559"/>
        <w:gridCol w:w="401"/>
        <w:gridCol w:w="401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7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R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5.1.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Nach dem 2. Weltkrieg war Bonn die Hauptstadt von der Bundesrepublik Deutschland.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5.2.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Seit 2021 ist Olaf Scholz der Bundeskanzler von Deutschland.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5.3.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Deutschland hat 14 Bundesl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nder.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5.4.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Die deutsche Flagge ist schwarz-rot-gold.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5.5.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Der Rhein flie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t durch Berlin.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5.6.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In Deutschland leben ca. 82 Millionen Menschen.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5.7.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Das gr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öß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te Volksfest in Deutschland ist das Oktoberfest.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5.8.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Die Bundesrepublik ist eine parlamentarische Monarchie.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5.9.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Thomas Mann und Heinrich Heine waren deutsche Pops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nger.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5.10.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Die deutschen Sch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ler bekommen am ersten Schultag eine Schult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te.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5.11.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Der Karneval wird in Deutschland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die f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nfte Jahreszeit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genannt.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5.12.</w:t>
            </w:r>
          </w:p>
        </w:tc>
        <w:tc>
          <w:tcPr>
            <w:tcW w:type="dxa" w:w="7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Fondue ist eine typisch deutsche Speise.</w:t>
            </w:r>
          </w:p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Fort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14:textFill>
        <w14:solidFill>
          <w14:srgbClr w14:val="4F81BD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