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94" w:rsidRDefault="00AA06CB">
      <w:pPr>
        <w:jc w:val="center"/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>„Nasi w świecie, inni w Polsce”</w:t>
      </w:r>
    </w:p>
    <w:p w:rsidR="00C30B94" w:rsidRDefault="00C30B94">
      <w:pPr>
        <w:jc w:val="center"/>
        <w:rPr>
          <w:rFonts w:ascii="Arial" w:eastAsia="Calibri" w:hAnsi="Arial" w:cs="Arial"/>
          <w:sz w:val="22"/>
          <w:szCs w:val="22"/>
        </w:rPr>
      </w:pPr>
    </w:p>
    <w:p w:rsidR="00C30B94" w:rsidRDefault="00AA06CB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Spojrzenie z perspektywy szkoły na migracje Polaków za granicę </w:t>
      </w:r>
      <w:r>
        <w:rPr>
          <w:rFonts w:ascii="Arial" w:eastAsia="Calibri" w:hAnsi="Arial" w:cs="Arial"/>
          <w:b/>
          <w:sz w:val="22"/>
          <w:szCs w:val="22"/>
        </w:rPr>
        <w:br/>
        <w:t>i przyjazdy migrantów, repatriantów i uchodźców do Polski.</w:t>
      </w:r>
    </w:p>
    <w:p w:rsidR="00C30B94" w:rsidRDefault="00C30B94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C30B94" w:rsidRDefault="00AA06CB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Przygotowanie obywatelskich propozycji zmian prawnych.</w:t>
      </w:r>
    </w:p>
    <w:p w:rsidR="00C30B94" w:rsidRDefault="00C30B94">
      <w:pPr>
        <w:jc w:val="center"/>
        <w:rPr>
          <w:rFonts w:ascii="Arial" w:eastAsia="Calibri" w:hAnsi="Arial" w:cs="Arial"/>
          <w:sz w:val="22"/>
          <w:szCs w:val="22"/>
        </w:rPr>
      </w:pPr>
    </w:p>
    <w:p w:rsidR="00C30B94" w:rsidRDefault="00AA06CB">
      <w:pPr>
        <w:jc w:val="center"/>
      </w:pPr>
      <w:r>
        <w:rPr>
          <w:rFonts w:ascii="Arial" w:eastAsia="Calibri" w:hAnsi="Arial" w:cs="Arial"/>
          <w:sz w:val="20"/>
          <w:szCs w:val="20"/>
        </w:rPr>
        <w:t>Konferencja pod patronatem Przewodniczącego Sejmowej Komisji Edukacji, Nauki i Młodzieży.</w:t>
      </w:r>
    </w:p>
    <w:p w:rsidR="00C30B94" w:rsidRDefault="00C30B94">
      <w:pPr>
        <w:rPr>
          <w:rFonts w:ascii="Arial" w:hAnsi="Arial" w:cs="Arial"/>
          <w:sz w:val="22"/>
          <w:szCs w:val="22"/>
        </w:rPr>
      </w:pPr>
    </w:p>
    <w:p w:rsidR="00C30B94" w:rsidRDefault="00AA06C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– Diagnoza sytuacji i wstępne postulaty zmian prawnych</w:t>
      </w:r>
    </w:p>
    <w:p w:rsidR="00C30B94" w:rsidRDefault="00C30B9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30B94" w:rsidRDefault="00AA06CB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>19.03.2016</w:t>
      </w:r>
    </w:p>
    <w:p w:rsidR="00C30B94" w:rsidRDefault="00AA06CB">
      <w:pPr>
        <w:pStyle w:val="Standard"/>
        <w:jc w:val="center"/>
      </w:pPr>
      <w:r>
        <w:rPr>
          <w:rFonts w:ascii="Arial" w:hAnsi="Arial" w:cs="Arial"/>
          <w:b/>
        </w:rPr>
        <w:t>Sala Kolumnowa Sejmu RP</w:t>
      </w:r>
    </w:p>
    <w:p w:rsidR="00C30B94" w:rsidRDefault="00C30B94">
      <w:pPr>
        <w:pStyle w:val="Standard"/>
        <w:rPr>
          <w:rFonts w:ascii="Arial" w:hAnsi="Arial" w:cs="Arial"/>
          <w:sz w:val="22"/>
          <w:szCs w:val="22"/>
        </w:rPr>
      </w:pPr>
    </w:p>
    <w:p w:rsidR="00797762" w:rsidRDefault="00AA06CB">
      <w:pPr>
        <w:pStyle w:val="Akapitzlist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11.00-11.</w:t>
      </w:r>
      <w:r w:rsidR="007E1D3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- </w:t>
      </w:r>
      <w:r w:rsidRPr="009F3D1C">
        <w:rPr>
          <w:rFonts w:ascii="Arial" w:hAnsi="Arial" w:cs="Arial"/>
          <w:b/>
          <w:sz w:val="22"/>
          <w:szCs w:val="22"/>
        </w:rPr>
        <w:t>rozpoczęcie konferencji – wprowadzenie w problematykę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E1D39" w:rsidRDefault="007E1D39">
      <w:pPr>
        <w:pStyle w:val="Akapitzlist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Wystąpienia: </w:t>
      </w:r>
      <w:r w:rsidR="00797762">
        <w:rPr>
          <w:rFonts w:ascii="Arial" w:hAnsi="Arial" w:cs="Arial"/>
          <w:sz w:val="22"/>
          <w:szCs w:val="22"/>
        </w:rPr>
        <w:t>b. Ambasadora RP w Indiach, prof. Marii Krzysztofa Byrskiego</w:t>
      </w:r>
      <w:r w:rsidR="009F3D1C">
        <w:rPr>
          <w:rFonts w:ascii="Arial" w:hAnsi="Arial" w:cs="Arial"/>
          <w:sz w:val="22"/>
          <w:szCs w:val="22"/>
        </w:rPr>
        <w:t>,</w:t>
      </w:r>
      <w:r w:rsidR="007040D0">
        <w:rPr>
          <w:rFonts w:ascii="Arial" w:hAnsi="Arial" w:cs="Arial"/>
          <w:sz w:val="22"/>
          <w:szCs w:val="22"/>
        </w:rPr>
        <w:t xml:space="preserve"> </w:t>
      </w:r>
    </w:p>
    <w:p w:rsidR="007040D0" w:rsidRDefault="007040D0" w:rsidP="007E1D39">
      <w:pPr>
        <w:pStyle w:val="Akapitzlist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Wiesława Stypuły, „dziecka</w:t>
      </w:r>
      <w:r w:rsidR="007E1D3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Maharadży </w:t>
      </w:r>
      <w:r w:rsidR="007E1D39">
        <w:rPr>
          <w:rFonts w:ascii="Arial" w:hAnsi="Arial" w:cs="Arial"/>
          <w:sz w:val="22"/>
          <w:szCs w:val="22"/>
        </w:rPr>
        <w:t xml:space="preserve">Jam </w:t>
      </w:r>
      <w:proofErr w:type="spellStart"/>
      <w:r w:rsidR="007E1D39">
        <w:rPr>
          <w:rFonts w:ascii="Arial" w:hAnsi="Arial" w:cs="Arial"/>
          <w:sz w:val="22"/>
          <w:szCs w:val="22"/>
        </w:rPr>
        <w:t>Saheba</w:t>
      </w:r>
      <w:proofErr w:type="spellEnd"/>
      <w:r w:rsidR="007E1D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1D39" w:rsidRPr="007E1D39">
        <w:rPr>
          <w:rFonts w:ascii="Arial" w:hAnsi="Arial" w:cs="Arial"/>
          <w:sz w:val="22"/>
          <w:szCs w:val="22"/>
        </w:rPr>
        <w:t>Digvijaysinhji</w:t>
      </w:r>
      <w:proofErr w:type="spellEnd"/>
      <w:r w:rsidR="009F3D1C">
        <w:rPr>
          <w:rFonts w:ascii="Arial" w:hAnsi="Arial" w:cs="Arial"/>
          <w:sz w:val="22"/>
          <w:szCs w:val="22"/>
        </w:rPr>
        <w:t>,</w:t>
      </w:r>
    </w:p>
    <w:p w:rsidR="00C30B94" w:rsidRDefault="007040D0">
      <w:pPr>
        <w:pStyle w:val="Akapitzlist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E1D39">
        <w:rPr>
          <w:rFonts w:ascii="Arial" w:hAnsi="Arial" w:cs="Arial"/>
          <w:sz w:val="22"/>
          <w:szCs w:val="22"/>
        </w:rPr>
        <w:tab/>
        <w:t xml:space="preserve">rodziny Makar - </w:t>
      </w:r>
      <w:r>
        <w:rPr>
          <w:rFonts w:ascii="Arial" w:hAnsi="Arial" w:cs="Arial"/>
          <w:sz w:val="22"/>
          <w:szCs w:val="22"/>
        </w:rPr>
        <w:t>Ann</w:t>
      </w:r>
      <w:r w:rsidR="007E1D3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Wiktor</w:t>
      </w:r>
      <w:r w:rsidR="007E1D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Weronik</w:t>
      </w:r>
      <w:r w:rsidR="007E1D3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Ja</w:t>
      </w:r>
      <w:r w:rsidR="007E1D39">
        <w:rPr>
          <w:rFonts w:ascii="Arial" w:hAnsi="Arial" w:cs="Arial"/>
          <w:sz w:val="22"/>
          <w:szCs w:val="22"/>
        </w:rPr>
        <w:t xml:space="preserve">sia, </w:t>
      </w:r>
      <w:r>
        <w:rPr>
          <w:rFonts w:ascii="Arial" w:hAnsi="Arial" w:cs="Arial"/>
          <w:sz w:val="22"/>
          <w:szCs w:val="22"/>
        </w:rPr>
        <w:t>Sta</w:t>
      </w:r>
      <w:r w:rsidR="007E1D39">
        <w:rPr>
          <w:rFonts w:ascii="Arial" w:hAnsi="Arial" w:cs="Arial"/>
          <w:sz w:val="22"/>
          <w:szCs w:val="22"/>
        </w:rPr>
        <w:t>sia</w:t>
      </w:r>
      <w:r w:rsidR="00745F25">
        <w:rPr>
          <w:rFonts w:ascii="Arial" w:hAnsi="Arial" w:cs="Arial"/>
          <w:sz w:val="22"/>
          <w:szCs w:val="22"/>
        </w:rPr>
        <w:t xml:space="preserve"> -</w:t>
      </w:r>
      <w:r w:rsidR="007E1D39">
        <w:rPr>
          <w:rFonts w:ascii="Arial" w:hAnsi="Arial" w:cs="Arial"/>
          <w:sz w:val="22"/>
          <w:szCs w:val="22"/>
        </w:rPr>
        <w:t xml:space="preserve"> potomków </w:t>
      </w:r>
      <w:r>
        <w:rPr>
          <w:rFonts w:ascii="Arial" w:hAnsi="Arial" w:cs="Arial"/>
          <w:sz w:val="22"/>
          <w:szCs w:val="22"/>
        </w:rPr>
        <w:t>żołnierza Armii Andersa</w:t>
      </w:r>
      <w:r w:rsidR="007E1D39">
        <w:rPr>
          <w:rFonts w:ascii="Arial" w:hAnsi="Arial" w:cs="Arial"/>
          <w:sz w:val="22"/>
          <w:szCs w:val="22"/>
        </w:rPr>
        <w:t>, migrantów z Argentyny</w:t>
      </w:r>
    </w:p>
    <w:p w:rsidR="00C30B94" w:rsidRDefault="00C30B94">
      <w:pPr>
        <w:pStyle w:val="Standard"/>
        <w:rPr>
          <w:rFonts w:ascii="Arial" w:hAnsi="Arial" w:cs="Arial"/>
          <w:sz w:val="22"/>
          <w:szCs w:val="22"/>
        </w:rPr>
      </w:pPr>
    </w:p>
    <w:p w:rsidR="00C30B94" w:rsidRDefault="00AA06CB">
      <w:pPr>
        <w:pStyle w:val="Standard"/>
      </w:pPr>
      <w:r>
        <w:rPr>
          <w:rFonts w:ascii="Arial" w:hAnsi="Arial" w:cs="Arial"/>
          <w:sz w:val="22"/>
          <w:szCs w:val="22"/>
        </w:rPr>
        <w:t>11.30-1</w:t>
      </w:r>
      <w:r w:rsidR="007D7F67">
        <w:rPr>
          <w:rFonts w:ascii="Arial" w:hAnsi="Arial" w:cs="Arial"/>
          <w:sz w:val="22"/>
          <w:szCs w:val="22"/>
        </w:rPr>
        <w:t>3.00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Edukacja polskich dzieci za granicą</w:t>
      </w:r>
      <w:r w:rsidR="00D50E44" w:rsidRPr="00D50E44">
        <w:rPr>
          <w:rFonts w:ascii="Arial" w:hAnsi="Arial" w:cs="Arial"/>
          <w:i/>
          <w:sz w:val="22"/>
          <w:szCs w:val="22"/>
        </w:rPr>
        <w:t xml:space="preserve"> </w:t>
      </w:r>
      <w:r w:rsidR="00D50E44">
        <w:rPr>
          <w:rFonts w:ascii="Arial" w:hAnsi="Arial" w:cs="Arial"/>
          <w:i/>
          <w:sz w:val="22"/>
          <w:szCs w:val="22"/>
        </w:rPr>
        <w:t>- prowadzenie Janina Ha</w:t>
      </w:r>
      <w:r w:rsidR="00F05899">
        <w:rPr>
          <w:rFonts w:ascii="Arial" w:hAnsi="Arial" w:cs="Arial"/>
          <w:i/>
          <w:sz w:val="22"/>
          <w:szCs w:val="22"/>
        </w:rPr>
        <w:t xml:space="preserve">nna Zielińska </w:t>
      </w:r>
    </w:p>
    <w:p w:rsidR="00C30B94" w:rsidRDefault="00AA06C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</w:t>
      </w:r>
      <w:r w:rsidR="009F3D1C">
        <w:rPr>
          <w:rFonts w:ascii="Arial" w:hAnsi="Arial" w:cs="Arial"/>
          <w:sz w:val="22"/>
          <w:szCs w:val="22"/>
        </w:rPr>
        <w:t>awne, finansowanie</w:t>
      </w:r>
    </w:p>
    <w:p w:rsidR="00C30B94" w:rsidRDefault="00AA06CB" w:rsidP="00BC2533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Doświadczenia z różnych krajów: Holandia </w:t>
      </w:r>
      <w:r w:rsidR="00BC2533">
        <w:rPr>
          <w:rFonts w:ascii="Arial" w:hAnsi="Arial" w:cs="Arial"/>
          <w:sz w:val="22"/>
          <w:szCs w:val="22"/>
        </w:rPr>
        <w:t xml:space="preserve">(wirtualny udział w I zjeździe Mentorów </w:t>
      </w:r>
      <w:proofErr w:type="spellStart"/>
      <w:r w:rsidR="00BC2533" w:rsidRPr="00BC2533">
        <w:rPr>
          <w:rFonts w:ascii="Arial" w:hAnsi="Arial" w:cs="Arial"/>
          <w:sz w:val="22"/>
          <w:szCs w:val="22"/>
        </w:rPr>
        <w:t>Hofstad</w:t>
      </w:r>
      <w:proofErr w:type="spellEnd"/>
      <w:r w:rsidR="00BC2533" w:rsidRPr="00BC25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2533" w:rsidRPr="00BC2533">
        <w:rPr>
          <w:rFonts w:ascii="Arial" w:hAnsi="Arial" w:cs="Arial"/>
          <w:sz w:val="22"/>
          <w:szCs w:val="22"/>
        </w:rPr>
        <w:t>Lyceum</w:t>
      </w:r>
      <w:proofErr w:type="spellEnd"/>
      <w:r w:rsidR="00BC2533" w:rsidRPr="00BC2533">
        <w:rPr>
          <w:rFonts w:ascii="Arial" w:hAnsi="Arial" w:cs="Arial"/>
          <w:sz w:val="22"/>
          <w:szCs w:val="22"/>
        </w:rPr>
        <w:t>, Haga</w:t>
      </w:r>
      <w:r w:rsidR="00BC253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0B94" w:rsidRDefault="00AA06CB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postulatów zmian prawnych</w:t>
      </w:r>
    </w:p>
    <w:p w:rsidR="00163656" w:rsidRDefault="009F3D1C" w:rsidP="00163656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Wystąpienia</w:t>
      </w:r>
      <w:r w:rsidR="00163656">
        <w:rPr>
          <w:rFonts w:ascii="Arial" w:hAnsi="Arial" w:cs="Arial"/>
          <w:sz w:val="22"/>
          <w:szCs w:val="22"/>
        </w:rPr>
        <w:t xml:space="preserve">: Małgorzata Kurpiewska KFON, ZSP Słoneczne (Szczecin), Jolanta Węglowska KFON, ZS </w:t>
      </w:r>
      <w:proofErr w:type="spellStart"/>
      <w:r w:rsidR="00163656">
        <w:rPr>
          <w:rFonts w:ascii="Arial" w:hAnsi="Arial" w:cs="Arial"/>
          <w:sz w:val="22"/>
          <w:szCs w:val="22"/>
        </w:rPr>
        <w:t>Ekola</w:t>
      </w:r>
      <w:proofErr w:type="spellEnd"/>
      <w:r w:rsidR="00163656">
        <w:rPr>
          <w:rFonts w:ascii="Arial" w:hAnsi="Arial" w:cs="Arial"/>
          <w:sz w:val="22"/>
          <w:szCs w:val="22"/>
        </w:rPr>
        <w:t>,</w:t>
      </w:r>
      <w:r w:rsidR="00BC2533">
        <w:rPr>
          <w:rFonts w:ascii="Arial" w:hAnsi="Arial" w:cs="Arial"/>
          <w:sz w:val="22"/>
          <w:szCs w:val="22"/>
        </w:rPr>
        <w:t xml:space="preserve"> (Wrocław), </w:t>
      </w:r>
      <w:r w:rsidR="00163656">
        <w:rPr>
          <w:rFonts w:ascii="Arial" w:hAnsi="Arial" w:cs="Arial"/>
          <w:sz w:val="22"/>
          <w:szCs w:val="22"/>
        </w:rPr>
        <w:t xml:space="preserve">Krzysztof </w:t>
      </w:r>
      <w:proofErr w:type="spellStart"/>
      <w:r w:rsidR="00163656">
        <w:rPr>
          <w:rFonts w:ascii="Arial" w:hAnsi="Arial" w:cs="Arial"/>
          <w:sz w:val="22"/>
          <w:szCs w:val="22"/>
        </w:rPr>
        <w:t>Tusiński</w:t>
      </w:r>
      <w:proofErr w:type="spellEnd"/>
      <w:r w:rsidR="00163656">
        <w:rPr>
          <w:rFonts w:ascii="Arial" w:hAnsi="Arial" w:cs="Arial"/>
          <w:sz w:val="22"/>
          <w:szCs w:val="22"/>
        </w:rPr>
        <w:t xml:space="preserve"> </w:t>
      </w:r>
      <w:r w:rsidR="00BC2533">
        <w:rPr>
          <w:rFonts w:ascii="Arial" w:hAnsi="Arial" w:cs="Arial"/>
          <w:sz w:val="22"/>
          <w:szCs w:val="22"/>
        </w:rPr>
        <w:t>(Kraków)</w:t>
      </w:r>
    </w:p>
    <w:p w:rsidR="00C30B94" w:rsidRDefault="00AA06CB">
      <w:pPr>
        <w:pStyle w:val="Akapitzlist"/>
        <w:numPr>
          <w:ilvl w:val="0"/>
          <w:numId w:val="3"/>
        </w:numPr>
      </w:pPr>
      <w:r>
        <w:rPr>
          <w:rFonts w:ascii="Arial" w:hAnsi="Arial" w:cs="Arial"/>
          <w:i/>
          <w:sz w:val="22"/>
          <w:szCs w:val="22"/>
        </w:rPr>
        <w:t>Dyskusja</w:t>
      </w:r>
      <w:r w:rsidR="00163656">
        <w:rPr>
          <w:rFonts w:ascii="Arial" w:hAnsi="Arial" w:cs="Arial"/>
          <w:i/>
          <w:sz w:val="22"/>
          <w:szCs w:val="22"/>
        </w:rPr>
        <w:t xml:space="preserve">  </w:t>
      </w:r>
    </w:p>
    <w:p w:rsidR="00C30B94" w:rsidRDefault="00C30B94">
      <w:pPr>
        <w:pStyle w:val="Akapitzlist"/>
        <w:rPr>
          <w:rFonts w:ascii="Arial" w:hAnsi="Arial" w:cs="Arial"/>
          <w:i/>
          <w:sz w:val="22"/>
          <w:szCs w:val="22"/>
        </w:rPr>
      </w:pPr>
    </w:p>
    <w:p w:rsidR="00C30B94" w:rsidRDefault="00AA06C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</w:t>
      </w:r>
      <w:r w:rsidR="007D7F67">
        <w:rPr>
          <w:rFonts w:ascii="Arial" w:hAnsi="Arial" w:cs="Arial"/>
          <w:sz w:val="22"/>
          <w:szCs w:val="22"/>
        </w:rPr>
        <w:t>-13.30</w:t>
      </w:r>
      <w:r>
        <w:rPr>
          <w:rFonts w:ascii="Arial" w:hAnsi="Arial" w:cs="Arial"/>
          <w:sz w:val="22"/>
          <w:szCs w:val="22"/>
        </w:rPr>
        <w:t xml:space="preserve"> - przerwa</w:t>
      </w:r>
    </w:p>
    <w:p w:rsidR="00C30B94" w:rsidRDefault="00C30B94">
      <w:pPr>
        <w:pStyle w:val="Standard"/>
        <w:rPr>
          <w:rFonts w:ascii="Arial" w:hAnsi="Arial" w:cs="Arial"/>
          <w:sz w:val="22"/>
          <w:szCs w:val="22"/>
        </w:rPr>
      </w:pPr>
    </w:p>
    <w:p w:rsidR="00C30B94" w:rsidRDefault="00AA06CB">
      <w:pPr>
        <w:pStyle w:val="Standard"/>
      </w:pPr>
      <w:r>
        <w:rPr>
          <w:rFonts w:ascii="Arial" w:hAnsi="Arial" w:cs="Arial"/>
          <w:sz w:val="22"/>
          <w:szCs w:val="22"/>
        </w:rPr>
        <w:t>13.</w:t>
      </w:r>
      <w:r w:rsidR="007D7F6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0-15.30 –</w:t>
      </w:r>
      <w:r>
        <w:rPr>
          <w:rFonts w:ascii="Arial" w:hAnsi="Arial" w:cs="Arial"/>
          <w:b/>
          <w:sz w:val="22"/>
          <w:szCs w:val="22"/>
        </w:rPr>
        <w:t xml:space="preserve"> Edukacja dzieci przybywających do Polski </w:t>
      </w:r>
      <w:r w:rsidR="00D50E44">
        <w:rPr>
          <w:rFonts w:ascii="Arial" w:hAnsi="Arial" w:cs="Arial"/>
          <w:i/>
          <w:sz w:val="22"/>
          <w:szCs w:val="22"/>
        </w:rPr>
        <w:t>-</w:t>
      </w:r>
      <w:r w:rsidR="009F3D1C">
        <w:rPr>
          <w:rFonts w:ascii="Arial" w:hAnsi="Arial" w:cs="Arial"/>
          <w:i/>
          <w:sz w:val="22"/>
          <w:szCs w:val="22"/>
        </w:rPr>
        <w:t xml:space="preserve"> </w:t>
      </w:r>
      <w:r w:rsidR="00D50E44">
        <w:rPr>
          <w:rFonts w:ascii="Arial" w:hAnsi="Arial" w:cs="Arial"/>
          <w:i/>
          <w:sz w:val="22"/>
          <w:szCs w:val="22"/>
        </w:rPr>
        <w:t>prowadzenie Elżbieta Tołwińska-Królikowska</w:t>
      </w:r>
    </w:p>
    <w:p w:rsidR="00C30B94" w:rsidRDefault="00AA06C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</w:t>
      </w:r>
      <w:r w:rsidR="00163656">
        <w:rPr>
          <w:rFonts w:ascii="Arial" w:hAnsi="Arial" w:cs="Arial"/>
          <w:sz w:val="22"/>
          <w:szCs w:val="22"/>
        </w:rPr>
        <w:t xml:space="preserve">awne, finansowanie. </w:t>
      </w:r>
      <w:r w:rsidR="00340DDE">
        <w:rPr>
          <w:rFonts w:ascii="Arial" w:hAnsi="Arial" w:cs="Arial"/>
          <w:sz w:val="22"/>
          <w:szCs w:val="22"/>
        </w:rPr>
        <w:t xml:space="preserve">Joanna Gospodarczyk/Mirosław </w:t>
      </w:r>
      <w:proofErr w:type="spellStart"/>
      <w:r w:rsidR="00340DDE">
        <w:rPr>
          <w:rFonts w:ascii="Arial" w:hAnsi="Arial" w:cs="Arial"/>
          <w:sz w:val="22"/>
          <w:szCs w:val="22"/>
        </w:rPr>
        <w:t>Sielatycki</w:t>
      </w:r>
      <w:proofErr w:type="spellEnd"/>
      <w:r w:rsidR="00340DDE">
        <w:rPr>
          <w:rFonts w:ascii="Arial" w:hAnsi="Arial" w:cs="Arial"/>
          <w:sz w:val="22"/>
          <w:szCs w:val="22"/>
        </w:rPr>
        <w:t xml:space="preserve">, Dyrektor </w:t>
      </w:r>
      <w:r w:rsidR="00282965">
        <w:rPr>
          <w:rFonts w:ascii="Arial" w:hAnsi="Arial" w:cs="Arial"/>
          <w:sz w:val="22"/>
          <w:szCs w:val="22"/>
        </w:rPr>
        <w:t xml:space="preserve">Biuro Edukacji </w:t>
      </w:r>
      <w:r w:rsidR="009F3D1C">
        <w:rPr>
          <w:rFonts w:ascii="Arial" w:hAnsi="Arial" w:cs="Arial"/>
          <w:sz w:val="22"/>
          <w:szCs w:val="22"/>
        </w:rPr>
        <w:t xml:space="preserve">Urząd </w:t>
      </w:r>
      <w:proofErr w:type="spellStart"/>
      <w:r w:rsidR="009F3D1C">
        <w:rPr>
          <w:rFonts w:ascii="Arial" w:hAnsi="Arial" w:cs="Arial"/>
          <w:sz w:val="22"/>
          <w:szCs w:val="22"/>
        </w:rPr>
        <w:t>M.St.</w:t>
      </w:r>
      <w:proofErr w:type="spellEnd"/>
      <w:r w:rsidR="009F3D1C">
        <w:rPr>
          <w:rFonts w:ascii="Arial" w:hAnsi="Arial" w:cs="Arial"/>
          <w:sz w:val="22"/>
          <w:szCs w:val="22"/>
        </w:rPr>
        <w:t xml:space="preserve"> Warszawy</w:t>
      </w:r>
    </w:p>
    <w:p w:rsidR="00340DDE" w:rsidRDefault="00163656" w:rsidP="0028296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2965">
        <w:rPr>
          <w:rFonts w:ascii="Arial" w:hAnsi="Arial" w:cs="Arial"/>
          <w:sz w:val="22"/>
          <w:szCs w:val="22"/>
        </w:rPr>
        <w:t>Panel: d</w:t>
      </w:r>
      <w:r w:rsidR="00AA06CB" w:rsidRPr="00282965">
        <w:rPr>
          <w:rFonts w:ascii="Arial" w:hAnsi="Arial" w:cs="Arial"/>
          <w:sz w:val="22"/>
          <w:szCs w:val="22"/>
        </w:rPr>
        <w:t xml:space="preserve">oświadczenia szkół: </w:t>
      </w:r>
      <w:r w:rsidR="00282965" w:rsidRPr="00282965">
        <w:rPr>
          <w:rFonts w:ascii="Arial" w:hAnsi="Arial" w:cs="Arial"/>
          <w:sz w:val="22"/>
          <w:szCs w:val="22"/>
        </w:rPr>
        <w:t xml:space="preserve">Monika Dziobek, Prezes Stowarzyszenia „Za Rzeką Krzną” prowadzącego </w:t>
      </w:r>
      <w:r w:rsidR="00AA06CB" w:rsidRPr="00282965">
        <w:rPr>
          <w:rFonts w:ascii="Arial" w:hAnsi="Arial" w:cs="Arial"/>
          <w:sz w:val="22"/>
          <w:szCs w:val="22"/>
        </w:rPr>
        <w:t>SP Berezówka</w:t>
      </w:r>
      <w:r w:rsidR="00BC2533" w:rsidRPr="00282965">
        <w:rPr>
          <w:rFonts w:ascii="Arial" w:hAnsi="Arial" w:cs="Arial"/>
          <w:sz w:val="22"/>
          <w:szCs w:val="22"/>
        </w:rPr>
        <w:t xml:space="preserve"> </w:t>
      </w:r>
      <w:r w:rsidR="00282965" w:rsidRPr="00282965">
        <w:rPr>
          <w:rFonts w:ascii="Arial" w:hAnsi="Arial" w:cs="Arial"/>
          <w:sz w:val="22"/>
          <w:szCs w:val="22"/>
        </w:rPr>
        <w:t xml:space="preserve">i Anna Sobolewska, Dyrektor SP Berezówka </w:t>
      </w:r>
      <w:r w:rsidR="00AA06CB" w:rsidRPr="00282965">
        <w:rPr>
          <w:rFonts w:ascii="Arial" w:hAnsi="Arial" w:cs="Arial"/>
          <w:sz w:val="22"/>
          <w:szCs w:val="22"/>
        </w:rPr>
        <w:t>(Gm. Zalesie</w:t>
      </w:r>
      <w:r w:rsidR="00BC2533" w:rsidRPr="00282965">
        <w:rPr>
          <w:rFonts w:ascii="Arial" w:hAnsi="Arial" w:cs="Arial"/>
          <w:sz w:val="22"/>
          <w:szCs w:val="22"/>
        </w:rPr>
        <w:t>, woj. lubelskie</w:t>
      </w:r>
      <w:r w:rsidR="00AA06CB" w:rsidRPr="00282965">
        <w:rPr>
          <w:rFonts w:ascii="Arial" w:hAnsi="Arial" w:cs="Arial"/>
          <w:sz w:val="22"/>
          <w:szCs w:val="22"/>
        </w:rPr>
        <w:t>)</w:t>
      </w:r>
      <w:r w:rsidRPr="00282965">
        <w:rPr>
          <w:rFonts w:ascii="Arial" w:hAnsi="Arial" w:cs="Arial"/>
          <w:sz w:val="22"/>
          <w:szCs w:val="22"/>
        </w:rPr>
        <w:t xml:space="preserve">, </w:t>
      </w:r>
      <w:r w:rsidR="00282965" w:rsidRPr="00282965">
        <w:rPr>
          <w:rFonts w:ascii="Arial" w:hAnsi="Arial" w:cs="Arial"/>
          <w:sz w:val="22"/>
          <w:szCs w:val="22"/>
        </w:rPr>
        <w:t>Danuta Jeziorkowska,</w:t>
      </w:r>
      <w:r w:rsidR="00AA06CB" w:rsidRPr="00282965">
        <w:rPr>
          <w:rFonts w:ascii="Arial" w:hAnsi="Arial" w:cs="Arial"/>
          <w:sz w:val="22"/>
          <w:szCs w:val="22"/>
        </w:rPr>
        <w:t xml:space="preserve"> </w:t>
      </w:r>
      <w:r w:rsidR="00282965" w:rsidRPr="00282965">
        <w:rPr>
          <w:rFonts w:ascii="Arial" w:hAnsi="Arial" w:cs="Arial"/>
          <w:sz w:val="22"/>
          <w:szCs w:val="22"/>
        </w:rPr>
        <w:t xml:space="preserve">Dyrektor </w:t>
      </w:r>
      <w:r w:rsidR="00AA06CB" w:rsidRPr="00282965">
        <w:rPr>
          <w:rFonts w:ascii="Arial" w:hAnsi="Arial" w:cs="Arial"/>
          <w:sz w:val="22"/>
          <w:szCs w:val="22"/>
        </w:rPr>
        <w:t>SP</w:t>
      </w:r>
      <w:r w:rsidR="00BC2533" w:rsidRPr="00282965">
        <w:rPr>
          <w:rFonts w:ascii="Arial" w:hAnsi="Arial" w:cs="Arial"/>
          <w:sz w:val="22"/>
          <w:szCs w:val="22"/>
        </w:rPr>
        <w:t xml:space="preserve"> </w:t>
      </w:r>
      <w:r w:rsidRPr="00282965">
        <w:rPr>
          <w:rFonts w:ascii="Arial" w:hAnsi="Arial" w:cs="Arial"/>
          <w:sz w:val="22"/>
          <w:szCs w:val="22"/>
        </w:rPr>
        <w:t>im. Gajcego</w:t>
      </w:r>
      <w:r w:rsidR="00AA06CB" w:rsidRPr="00282965">
        <w:rPr>
          <w:rFonts w:ascii="Arial" w:hAnsi="Arial" w:cs="Arial"/>
          <w:sz w:val="22"/>
          <w:szCs w:val="22"/>
        </w:rPr>
        <w:t xml:space="preserve"> (Warszawa Targówek)</w:t>
      </w:r>
      <w:r w:rsidR="00340DDE">
        <w:rPr>
          <w:rFonts w:ascii="Arial" w:hAnsi="Arial" w:cs="Arial"/>
          <w:sz w:val="22"/>
          <w:szCs w:val="22"/>
        </w:rPr>
        <w:t xml:space="preserve">, </w:t>
      </w:r>
      <w:r w:rsidR="00282965" w:rsidRPr="00282965">
        <w:rPr>
          <w:rFonts w:ascii="Arial" w:hAnsi="Arial" w:cs="Arial"/>
          <w:sz w:val="22"/>
          <w:szCs w:val="22"/>
        </w:rPr>
        <w:t xml:space="preserve">Sławomir Sikora, </w:t>
      </w:r>
      <w:r w:rsidRPr="00282965">
        <w:rPr>
          <w:rFonts w:ascii="Arial" w:hAnsi="Arial" w:cs="Arial"/>
          <w:sz w:val="22"/>
          <w:szCs w:val="22"/>
        </w:rPr>
        <w:t xml:space="preserve">Dyrektor </w:t>
      </w:r>
      <w:r w:rsidR="00282965" w:rsidRPr="00282965">
        <w:rPr>
          <w:rFonts w:ascii="Arial" w:hAnsi="Arial" w:cs="Arial"/>
          <w:sz w:val="22"/>
          <w:szCs w:val="22"/>
        </w:rPr>
        <w:t xml:space="preserve">Społecznego </w:t>
      </w:r>
      <w:r w:rsidR="00AA06CB" w:rsidRPr="00282965">
        <w:rPr>
          <w:rFonts w:ascii="Arial" w:hAnsi="Arial" w:cs="Arial"/>
          <w:sz w:val="22"/>
          <w:szCs w:val="22"/>
        </w:rPr>
        <w:t xml:space="preserve">Gimnazjum </w:t>
      </w:r>
      <w:r w:rsidRPr="00282965">
        <w:rPr>
          <w:rFonts w:ascii="Arial" w:hAnsi="Arial" w:cs="Arial"/>
          <w:sz w:val="22"/>
          <w:szCs w:val="22"/>
        </w:rPr>
        <w:t>nr 20</w:t>
      </w:r>
      <w:r w:rsidR="00282965" w:rsidRPr="00282965">
        <w:rPr>
          <w:rFonts w:ascii="Arial" w:hAnsi="Arial" w:cs="Arial"/>
          <w:sz w:val="22"/>
          <w:szCs w:val="22"/>
        </w:rPr>
        <w:t xml:space="preserve"> im. Maharadży Jam </w:t>
      </w:r>
      <w:proofErr w:type="spellStart"/>
      <w:r w:rsidR="00282965" w:rsidRPr="00282965">
        <w:rPr>
          <w:rFonts w:ascii="Arial" w:hAnsi="Arial" w:cs="Arial"/>
          <w:sz w:val="22"/>
          <w:szCs w:val="22"/>
        </w:rPr>
        <w:t>Saheba</w:t>
      </w:r>
      <w:proofErr w:type="spellEnd"/>
      <w:r w:rsidR="00282965" w:rsidRPr="002829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2965" w:rsidRPr="00282965">
        <w:rPr>
          <w:rFonts w:ascii="Arial" w:hAnsi="Arial" w:cs="Arial"/>
          <w:sz w:val="22"/>
          <w:szCs w:val="22"/>
        </w:rPr>
        <w:t>Digvijaysinhji</w:t>
      </w:r>
      <w:proofErr w:type="spellEnd"/>
      <w:r w:rsidRPr="00282965">
        <w:rPr>
          <w:rFonts w:ascii="Arial" w:hAnsi="Arial" w:cs="Arial"/>
          <w:sz w:val="22"/>
          <w:szCs w:val="22"/>
        </w:rPr>
        <w:t>, (</w:t>
      </w:r>
      <w:r w:rsidR="00AA06CB" w:rsidRPr="00282965">
        <w:rPr>
          <w:rFonts w:ascii="Arial" w:hAnsi="Arial" w:cs="Arial"/>
          <w:sz w:val="22"/>
          <w:szCs w:val="22"/>
        </w:rPr>
        <w:t>Raszyńska</w:t>
      </w:r>
      <w:r w:rsidRPr="00282965">
        <w:rPr>
          <w:rFonts w:ascii="Arial" w:hAnsi="Arial" w:cs="Arial"/>
          <w:sz w:val="22"/>
          <w:szCs w:val="22"/>
        </w:rPr>
        <w:t>, Warszawa),</w:t>
      </w:r>
      <w:r w:rsidR="00F05899">
        <w:rPr>
          <w:rFonts w:ascii="Arial" w:hAnsi="Arial" w:cs="Arial"/>
          <w:sz w:val="22"/>
          <w:szCs w:val="22"/>
        </w:rPr>
        <w:t>Jacek Bulak</w:t>
      </w:r>
      <w:r w:rsidR="00340DDE">
        <w:rPr>
          <w:rFonts w:ascii="Arial" w:hAnsi="Arial" w:cs="Arial"/>
          <w:sz w:val="22"/>
          <w:szCs w:val="22"/>
        </w:rPr>
        <w:t>,</w:t>
      </w:r>
      <w:r w:rsidRPr="00282965">
        <w:rPr>
          <w:rFonts w:ascii="Arial" w:hAnsi="Arial" w:cs="Arial"/>
          <w:sz w:val="22"/>
          <w:szCs w:val="22"/>
        </w:rPr>
        <w:t xml:space="preserve"> </w:t>
      </w:r>
      <w:r w:rsidR="00340DDE">
        <w:rPr>
          <w:rFonts w:ascii="Arial" w:hAnsi="Arial" w:cs="Arial"/>
          <w:sz w:val="22"/>
          <w:szCs w:val="22"/>
        </w:rPr>
        <w:t>Dyrektor ZOPO Gm. Lesznowola</w:t>
      </w:r>
    </w:p>
    <w:p w:rsidR="00C30B94" w:rsidRPr="00282965" w:rsidRDefault="00AA06CB" w:rsidP="0028296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2965">
        <w:rPr>
          <w:rFonts w:ascii="Arial" w:hAnsi="Arial" w:cs="Arial"/>
          <w:sz w:val="22"/>
          <w:szCs w:val="22"/>
        </w:rPr>
        <w:t>Przedstawienie postulatów zmian prawnych</w:t>
      </w:r>
    </w:p>
    <w:p w:rsidR="00C30B94" w:rsidRPr="00D50E44" w:rsidRDefault="00AA06CB" w:rsidP="00D50E44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50E44">
        <w:rPr>
          <w:rFonts w:ascii="Arial" w:hAnsi="Arial" w:cs="Arial"/>
          <w:i/>
          <w:sz w:val="22"/>
          <w:szCs w:val="22"/>
        </w:rPr>
        <w:t>Dyskusja</w:t>
      </w:r>
      <w:r w:rsidR="00340DDE" w:rsidRPr="00D50E44">
        <w:rPr>
          <w:rFonts w:ascii="Arial" w:hAnsi="Arial" w:cs="Arial"/>
          <w:i/>
          <w:sz w:val="22"/>
          <w:szCs w:val="22"/>
        </w:rPr>
        <w:t xml:space="preserve">  </w:t>
      </w:r>
    </w:p>
    <w:p w:rsidR="00167182" w:rsidRDefault="00AA06CB" w:rsidP="0016718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15.30-16.00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Podsumowanie części wprowadzającej – przekazanie postulatów zmian prawnych do konsultacji</w:t>
      </w:r>
    </w:p>
    <w:p w:rsidR="00745F25" w:rsidRDefault="00AA06CB" w:rsidP="00745F25">
      <w:pPr>
        <w:jc w:val="center"/>
        <w:rPr>
          <w:rFonts w:ascii="Arial" w:hAnsi="Arial" w:cs="Arial"/>
          <w:b/>
          <w:sz w:val="22"/>
          <w:szCs w:val="22"/>
        </w:rPr>
      </w:pPr>
      <w:r w:rsidRPr="00167182">
        <w:rPr>
          <w:rFonts w:ascii="Arial" w:hAnsi="Arial" w:cs="Arial"/>
          <w:b/>
          <w:sz w:val="22"/>
          <w:szCs w:val="22"/>
        </w:rPr>
        <w:t>Przejście do Szkół prowadzonych przez Towarzystwo Oświatowe im. Cecylii Plater-</w:t>
      </w:r>
      <w:proofErr w:type="spellStart"/>
      <w:r w:rsidRPr="00167182">
        <w:rPr>
          <w:rFonts w:ascii="Arial" w:hAnsi="Arial" w:cs="Arial"/>
          <w:b/>
          <w:sz w:val="22"/>
          <w:szCs w:val="22"/>
        </w:rPr>
        <w:t>Zyberkówny</w:t>
      </w:r>
      <w:proofErr w:type="spellEnd"/>
      <w:r w:rsidRPr="00167182">
        <w:rPr>
          <w:rFonts w:ascii="Arial" w:hAnsi="Arial" w:cs="Arial"/>
          <w:b/>
          <w:sz w:val="22"/>
          <w:szCs w:val="22"/>
        </w:rPr>
        <w:t>, ul. Piękna 24/26</w:t>
      </w:r>
    </w:p>
    <w:p w:rsidR="00745F25" w:rsidRDefault="00745F25" w:rsidP="00745F25">
      <w:pPr>
        <w:jc w:val="center"/>
      </w:pPr>
      <w:r>
        <w:rPr>
          <w:rFonts w:ascii="Arial" w:eastAsia="Calibri" w:hAnsi="Arial" w:cs="Arial"/>
          <w:b/>
          <w:sz w:val="28"/>
          <w:szCs w:val="28"/>
        </w:rPr>
        <w:lastRenderedPageBreak/>
        <w:t>„Nasi w świecie, inni w Polsce”</w:t>
      </w:r>
    </w:p>
    <w:p w:rsidR="00745F25" w:rsidRDefault="00745F25" w:rsidP="00745F25">
      <w:pPr>
        <w:jc w:val="center"/>
        <w:rPr>
          <w:rFonts w:ascii="Arial" w:eastAsia="Calibri" w:hAnsi="Arial" w:cs="Arial"/>
          <w:sz w:val="22"/>
          <w:szCs w:val="22"/>
        </w:rPr>
      </w:pPr>
    </w:p>
    <w:p w:rsidR="00745F25" w:rsidRDefault="00745F25" w:rsidP="00745F25">
      <w:pPr>
        <w:pStyle w:val="Standard"/>
        <w:jc w:val="center"/>
        <w:rPr>
          <w:rFonts w:ascii="Arial" w:eastAsia="Calibri" w:hAnsi="Arial" w:cs="Arial"/>
          <w:sz w:val="22"/>
          <w:szCs w:val="22"/>
        </w:rPr>
      </w:pPr>
    </w:p>
    <w:p w:rsidR="00745F25" w:rsidRDefault="00745F25" w:rsidP="00745F25">
      <w:pPr>
        <w:pStyle w:val="Standard"/>
        <w:jc w:val="center"/>
      </w:pPr>
      <w:r>
        <w:rPr>
          <w:rFonts w:ascii="Arial" w:hAnsi="Arial" w:cs="Arial"/>
          <w:b/>
        </w:rPr>
        <w:t xml:space="preserve">Część II – Przygotowanie obywatelskiego programu konsultacji publicznych i działań integracyjnych </w:t>
      </w:r>
    </w:p>
    <w:p w:rsidR="00745F25" w:rsidRDefault="00745F25" w:rsidP="00745F25">
      <w:pPr>
        <w:pStyle w:val="Standard"/>
        <w:jc w:val="center"/>
        <w:rPr>
          <w:rFonts w:ascii="Arial" w:hAnsi="Arial" w:cs="Arial"/>
          <w:b/>
        </w:rPr>
      </w:pPr>
    </w:p>
    <w:p w:rsidR="00745F25" w:rsidRDefault="00745F25" w:rsidP="00745F2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19.03.2016 </w:t>
      </w:r>
    </w:p>
    <w:p w:rsidR="00745F25" w:rsidRDefault="00745F25" w:rsidP="00745F25">
      <w:pPr>
        <w:pStyle w:val="Standard"/>
        <w:jc w:val="center"/>
        <w:rPr>
          <w:rFonts w:ascii="Arial" w:hAnsi="Arial" w:cs="Arial"/>
          <w:b/>
        </w:rPr>
      </w:pPr>
    </w:p>
    <w:p w:rsidR="00745F25" w:rsidRDefault="00745F25" w:rsidP="00745F2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Towarzystwa Oświatowego im. Cecylii Plater-</w:t>
      </w:r>
      <w:proofErr w:type="spellStart"/>
      <w:r>
        <w:rPr>
          <w:rFonts w:ascii="Arial" w:hAnsi="Arial" w:cs="Arial"/>
          <w:b/>
        </w:rPr>
        <w:t>Zyberkówny</w:t>
      </w:r>
      <w:proofErr w:type="spellEnd"/>
      <w:r>
        <w:rPr>
          <w:rFonts w:ascii="Arial" w:hAnsi="Arial" w:cs="Arial"/>
          <w:b/>
        </w:rPr>
        <w:t xml:space="preserve">, </w:t>
      </w:r>
    </w:p>
    <w:p w:rsidR="00745F25" w:rsidRDefault="00745F25" w:rsidP="00745F2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Warszawa, ul. Piękna 24/26</w:t>
      </w:r>
    </w:p>
    <w:p w:rsidR="00745F25" w:rsidRDefault="00745F25" w:rsidP="00745F25">
      <w:pPr>
        <w:pStyle w:val="Standard"/>
        <w:jc w:val="center"/>
        <w:rPr>
          <w:rFonts w:ascii="Arial" w:hAnsi="Arial" w:cs="Arial"/>
        </w:rPr>
      </w:pP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16.00-17.00 – przejście i zakwaterowanie </w:t>
      </w: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17.00-18.00 - obiadokolacja</w:t>
      </w: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18.00-20.00 -  Jak przygotować szkoły do przyjęcia migrantów i uchodźców? Wymiana doświadczeń </w:t>
      </w: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20.00 – wieczór integracyjny</w:t>
      </w:r>
    </w:p>
    <w:p w:rsidR="00745F25" w:rsidRDefault="00745F25" w:rsidP="00745F25">
      <w:pPr>
        <w:pStyle w:val="Standard"/>
        <w:rPr>
          <w:rFonts w:ascii="Arial" w:hAnsi="Arial" w:cs="Arial"/>
          <w:sz w:val="22"/>
          <w:szCs w:val="22"/>
        </w:rPr>
      </w:pPr>
    </w:p>
    <w:p w:rsidR="00745F25" w:rsidRDefault="00745F25" w:rsidP="00745F2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20.03.2016 </w:t>
      </w:r>
    </w:p>
    <w:p w:rsidR="00745F25" w:rsidRDefault="00745F25" w:rsidP="00745F25">
      <w:pPr>
        <w:pStyle w:val="Standard"/>
        <w:rPr>
          <w:rFonts w:ascii="Arial" w:hAnsi="Arial" w:cs="Arial"/>
          <w:sz w:val="22"/>
          <w:szCs w:val="22"/>
        </w:rPr>
      </w:pP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8.00-9.00 - śniadanie</w:t>
      </w:r>
    </w:p>
    <w:p w:rsidR="00745F25" w:rsidRDefault="00AF7C1E" w:rsidP="000E496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9.00-9.45</w:t>
      </w:r>
      <w:r w:rsidR="00745F25">
        <w:rPr>
          <w:sz w:val="22"/>
          <w:szCs w:val="22"/>
        </w:rPr>
        <w:t xml:space="preserve"> – prezentacja narzędzi konsultacji publicznych proponowanych przez Kancelarię Premiera Rady Ministrów i planowanych do wykorzystania w projekcie „</w:t>
      </w:r>
      <w:r w:rsidR="00745F25">
        <w:rPr>
          <w:i/>
          <w:sz w:val="22"/>
          <w:szCs w:val="22"/>
        </w:rPr>
        <w:t xml:space="preserve">Zmiany w systemie edukacji w Polsce odpowiedzią na oczekiwania społeczne i zmiany gospodarcze” </w:t>
      </w:r>
      <w:r w:rsidR="00745F25">
        <w:rPr>
          <w:sz w:val="22"/>
          <w:szCs w:val="22"/>
        </w:rPr>
        <w:t xml:space="preserve"> .</w:t>
      </w:r>
    </w:p>
    <w:p w:rsidR="0068497B" w:rsidRDefault="0068497B" w:rsidP="000E496F">
      <w:pPr>
        <w:pStyle w:val="Default"/>
        <w:spacing w:line="360" w:lineRule="auto"/>
      </w:pPr>
      <w:r>
        <w:rPr>
          <w:sz w:val="22"/>
          <w:szCs w:val="22"/>
        </w:rPr>
        <w:t>Zespół projektowy FIO</w:t>
      </w:r>
    </w:p>
    <w:p w:rsidR="00AF7C1E" w:rsidRDefault="00AF7C1E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9.45-10.15</w:t>
      </w:r>
      <w:r w:rsidR="00745F25">
        <w:rPr>
          <w:rFonts w:ascii="Arial" w:hAnsi="Arial" w:cs="Arial"/>
          <w:sz w:val="22"/>
          <w:szCs w:val="22"/>
        </w:rPr>
        <w:t xml:space="preserve"> – dyskusja </w:t>
      </w:r>
      <w:r w:rsidR="00160251">
        <w:rPr>
          <w:rFonts w:ascii="Arial" w:hAnsi="Arial" w:cs="Arial"/>
          <w:sz w:val="22"/>
          <w:szCs w:val="22"/>
        </w:rPr>
        <w:t xml:space="preserve">„Jak wykorzystać konsultacje publiczne do przygotowania zmian w oświacie”. </w:t>
      </w:r>
    </w:p>
    <w:p w:rsidR="00745F25" w:rsidRDefault="00AF7C1E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10.15 – 11.30 - </w:t>
      </w:r>
      <w:r w:rsidR="00160251">
        <w:rPr>
          <w:rFonts w:ascii="Arial" w:hAnsi="Arial" w:cs="Arial"/>
          <w:sz w:val="22"/>
          <w:szCs w:val="22"/>
        </w:rPr>
        <w:t>P</w:t>
      </w:r>
      <w:r w:rsidR="00745F25">
        <w:rPr>
          <w:rFonts w:ascii="Arial" w:hAnsi="Arial" w:cs="Arial"/>
          <w:sz w:val="22"/>
          <w:szCs w:val="22"/>
        </w:rPr>
        <w:t xml:space="preserve">rzygotowanie dalszych działań </w:t>
      </w:r>
      <w:r w:rsidR="00160251">
        <w:rPr>
          <w:rFonts w:ascii="Arial" w:hAnsi="Arial" w:cs="Arial"/>
          <w:sz w:val="22"/>
          <w:szCs w:val="22"/>
        </w:rPr>
        <w:t xml:space="preserve">odpowiadających na potrzeby i oczekiwania społeczne w miastach i na wsi – praca </w:t>
      </w:r>
      <w:r w:rsidR="00745F25">
        <w:rPr>
          <w:rFonts w:ascii="Arial" w:hAnsi="Arial" w:cs="Arial"/>
          <w:sz w:val="22"/>
          <w:szCs w:val="22"/>
        </w:rPr>
        <w:t>w grupach warsztatowych</w:t>
      </w:r>
    </w:p>
    <w:p w:rsidR="00AF7C1E" w:rsidRDefault="00AF7C1E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11.30-11.45 – </w:t>
      </w:r>
      <w:r w:rsidR="00745F25">
        <w:rPr>
          <w:rFonts w:ascii="Arial" w:hAnsi="Arial" w:cs="Arial"/>
          <w:sz w:val="22"/>
          <w:szCs w:val="22"/>
        </w:rPr>
        <w:t>przedstawienie założeń projektu „Prezent dla Franciszka” planowanego w ramach przygotowań do Światowych Dni Młodzieży.</w:t>
      </w:r>
      <w:r w:rsidR="0068497B">
        <w:rPr>
          <w:rFonts w:ascii="Arial" w:hAnsi="Arial" w:cs="Arial"/>
          <w:sz w:val="22"/>
          <w:szCs w:val="22"/>
        </w:rPr>
        <w:t xml:space="preserve"> Związek Dziewcząt i Kobiet Chrześcijańskich Polska YWCA</w:t>
      </w:r>
      <w:r w:rsidR="00745F25">
        <w:rPr>
          <w:rFonts w:ascii="Arial" w:hAnsi="Arial" w:cs="Arial"/>
          <w:sz w:val="22"/>
          <w:szCs w:val="22"/>
        </w:rPr>
        <w:t xml:space="preserve"> </w:t>
      </w:r>
    </w:p>
    <w:p w:rsidR="00745F25" w:rsidRDefault="00AF7C1E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11.45 – 12.00 – </w:t>
      </w:r>
      <w:r w:rsidR="000E496F">
        <w:rPr>
          <w:rFonts w:ascii="Arial" w:hAnsi="Arial" w:cs="Arial"/>
          <w:sz w:val="22"/>
          <w:szCs w:val="22"/>
        </w:rPr>
        <w:t xml:space="preserve">Informacja o </w:t>
      </w:r>
      <w:r>
        <w:rPr>
          <w:rFonts w:ascii="Arial" w:hAnsi="Arial" w:cs="Arial"/>
          <w:sz w:val="22"/>
          <w:szCs w:val="22"/>
        </w:rPr>
        <w:t>Konferencj</w:t>
      </w:r>
      <w:r w:rsidR="000E496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„Wsparcie społeczeństwa obywatelskiego w Polsce. Nowe otwarcie</w:t>
      </w:r>
      <w:r w:rsidR="000E496F">
        <w:rPr>
          <w:rFonts w:ascii="Arial" w:hAnsi="Arial" w:cs="Arial"/>
          <w:sz w:val="22"/>
          <w:szCs w:val="22"/>
        </w:rPr>
        <w:t>” organizowanej przez KPRM</w:t>
      </w:r>
      <w:r>
        <w:rPr>
          <w:rFonts w:ascii="Arial" w:hAnsi="Arial" w:cs="Arial"/>
          <w:sz w:val="22"/>
          <w:szCs w:val="22"/>
        </w:rPr>
        <w:t xml:space="preserve">. </w:t>
      </w:r>
      <w:r w:rsidR="000E496F">
        <w:rPr>
          <w:rFonts w:ascii="Arial" w:hAnsi="Arial" w:cs="Arial"/>
          <w:sz w:val="22"/>
          <w:szCs w:val="22"/>
        </w:rPr>
        <w:t>Alina Kozińska-Bałdyga</w:t>
      </w:r>
      <w:r w:rsidR="00745F25">
        <w:rPr>
          <w:rFonts w:ascii="Arial" w:hAnsi="Arial" w:cs="Arial"/>
          <w:sz w:val="22"/>
          <w:szCs w:val="22"/>
        </w:rPr>
        <w:t xml:space="preserve"> </w:t>
      </w:r>
    </w:p>
    <w:p w:rsidR="000E496F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AF7C1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- 13.00- dyskusja, podsumowanie i zakończenie XVIII Forum</w:t>
      </w:r>
    </w:p>
    <w:p w:rsidR="00745F25" w:rsidRDefault="00745F25" w:rsidP="000E496F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Obiad</w:t>
      </w:r>
    </w:p>
    <w:p w:rsidR="00745F25" w:rsidRDefault="00745F25" w:rsidP="00745F25">
      <w:pPr>
        <w:pStyle w:val="Standard"/>
        <w:rPr>
          <w:rFonts w:ascii="Arial" w:hAnsi="Arial" w:cs="Arial"/>
          <w:sz w:val="22"/>
          <w:szCs w:val="22"/>
        </w:rPr>
      </w:pPr>
    </w:p>
    <w:sectPr w:rsidR="00745F25">
      <w:headerReference w:type="default" r:id="rId7"/>
      <w:footerReference w:type="default" r:id="rId8"/>
      <w:pgSz w:w="11906" w:h="16838"/>
      <w:pgMar w:top="340" w:right="1418" w:bottom="1418" w:left="1418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C3" w:rsidRDefault="00776DC3">
      <w:r>
        <w:separator/>
      </w:r>
    </w:p>
  </w:endnote>
  <w:endnote w:type="continuationSeparator" w:id="0">
    <w:p w:rsidR="00776DC3" w:rsidRDefault="007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2" w:rsidRDefault="00AA06CB">
    <w:pPr>
      <w:pStyle w:val="Standard"/>
      <w:pBdr>
        <w:top w:val="single" w:sz="4" w:space="1" w:color="000000"/>
      </w:pBdr>
    </w:pPr>
    <w:r>
      <w:rPr>
        <w:rFonts w:ascii="Arial" w:hAnsi="Arial" w:cs="Arial"/>
        <w:b/>
        <w:sz w:val="20"/>
        <w:szCs w:val="20"/>
      </w:rPr>
      <w:t>Komitet Organizacyjny XVIII Forum Inicjatyw Oświatowych</w:t>
    </w:r>
    <w:r>
      <w:rPr>
        <w:rFonts w:ascii="Arial" w:hAnsi="Arial" w:cs="Arial"/>
        <w:sz w:val="20"/>
        <w:szCs w:val="20"/>
      </w:rPr>
      <w:t>:</w:t>
    </w:r>
  </w:p>
  <w:p w:rsidR="00E52C72" w:rsidRDefault="00AA06CB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Centrum Kształcenia Nauczycieli Języków Obcych i Edukacji Europejskiej UW, Federacja Inicjatyw Oświatowych, Fundacja KREDA, </w:t>
    </w:r>
    <w:r w:rsidR="009F3D1C">
      <w:rPr>
        <w:rFonts w:ascii="Arial" w:hAnsi="Arial" w:cs="Arial"/>
        <w:sz w:val="20"/>
        <w:szCs w:val="20"/>
      </w:rPr>
      <w:t xml:space="preserve">Fundacja Przestrzeń dla Edukacji, </w:t>
    </w:r>
    <w:r>
      <w:rPr>
        <w:rFonts w:ascii="Arial" w:hAnsi="Arial" w:cs="Arial"/>
        <w:sz w:val="20"/>
        <w:szCs w:val="20"/>
      </w:rPr>
      <w:t xml:space="preserve">Krajowe Forum Oświaty Niepublicznej, Społeczne Gimnazjum nr 20 Raszyńska, </w:t>
    </w:r>
    <w:r>
      <w:rPr>
        <w:rFonts w:ascii="Arial" w:hAnsi="Arial" w:cs="Arial"/>
        <w:iCs/>
        <w:sz w:val="20"/>
        <w:szCs w:val="20"/>
      </w:rPr>
      <w:t>Stowarzyszenie</w:t>
    </w:r>
    <w:r>
      <w:rPr>
        <w:rFonts w:ascii="Arial" w:hAnsi="Arial" w:cs="Arial"/>
        <w:sz w:val="20"/>
        <w:szCs w:val="20"/>
      </w:rPr>
      <w:t xml:space="preserve"> „Dom Wschodni – </w:t>
    </w:r>
    <w:proofErr w:type="spellStart"/>
    <w:r>
      <w:rPr>
        <w:rFonts w:ascii="Arial" w:hAnsi="Arial" w:cs="Arial"/>
        <w:sz w:val="20"/>
        <w:szCs w:val="20"/>
      </w:rPr>
      <w:t>Domus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Orientalis</w:t>
    </w:r>
    <w:proofErr w:type="spellEnd"/>
    <w:r>
      <w:rPr>
        <w:rFonts w:ascii="Arial" w:hAnsi="Arial" w:cs="Arial"/>
        <w:sz w:val="20"/>
        <w:szCs w:val="20"/>
      </w:rPr>
      <w:t>”, Stowarzyszenie Edukator, Towarzystwo Oświatowe im. Cecylii Plater-</w:t>
    </w:r>
    <w:proofErr w:type="spellStart"/>
    <w:r>
      <w:rPr>
        <w:rFonts w:ascii="Arial" w:hAnsi="Arial" w:cs="Arial"/>
        <w:sz w:val="20"/>
        <w:szCs w:val="20"/>
      </w:rPr>
      <w:t>Zyberkówny</w:t>
    </w:r>
    <w:proofErr w:type="spellEnd"/>
    <w:r w:rsidR="009F3D1C">
      <w:rPr>
        <w:rFonts w:ascii="Arial" w:hAnsi="Arial" w:cs="Arial"/>
        <w:sz w:val="20"/>
        <w:szCs w:val="20"/>
      </w:rPr>
      <w:t xml:space="preserve">, Związek Dziewcząt i Kobiet Chrześcijańskich Polska </w:t>
    </w:r>
    <w:proofErr w:type="spellStart"/>
    <w:r w:rsidR="009F3D1C">
      <w:rPr>
        <w:rFonts w:ascii="Arial" w:hAnsi="Arial" w:cs="Arial"/>
        <w:sz w:val="20"/>
        <w:szCs w:val="20"/>
      </w:rPr>
      <w:t>YWCA</w:t>
    </w:r>
    <w:r>
      <w:rPr>
        <w:rFonts w:ascii="Arial" w:hAnsi="Arial" w:cs="Arial"/>
        <w:sz w:val="20"/>
        <w:szCs w:val="20"/>
      </w:rPr>
      <w:t>.Zapraszamy</w:t>
    </w:r>
    <w:proofErr w:type="spellEnd"/>
    <w:r>
      <w:rPr>
        <w:rFonts w:ascii="Arial" w:hAnsi="Arial" w:cs="Arial"/>
        <w:sz w:val="20"/>
        <w:szCs w:val="20"/>
      </w:rPr>
      <w:t xml:space="preserve"> do współpracy! </w:t>
    </w:r>
  </w:p>
  <w:p w:rsidR="00E52C72" w:rsidRDefault="00776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C3" w:rsidRDefault="00776DC3">
      <w:r>
        <w:rPr>
          <w:color w:val="000000"/>
        </w:rPr>
        <w:separator/>
      </w:r>
    </w:p>
  </w:footnote>
  <w:footnote w:type="continuationSeparator" w:id="0">
    <w:p w:rsidR="00776DC3" w:rsidRDefault="0077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2" w:rsidRDefault="00AA06CB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XVIII</w:t>
    </w:r>
  </w:p>
  <w:p w:rsidR="00E52C72" w:rsidRDefault="00AA06CB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FORUM</w:t>
    </w:r>
  </w:p>
  <w:p w:rsidR="00E52C72" w:rsidRDefault="00AA06CB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INICJATYW</w:t>
    </w:r>
  </w:p>
  <w:p w:rsidR="00E52C72" w:rsidRDefault="00AA06CB">
    <w:pPr>
      <w:pStyle w:val="Nagwek"/>
      <w:pBdr>
        <w:bottom w:val="double" w:sz="12" w:space="1" w:color="622423"/>
      </w:pBdr>
      <w:spacing w:line="360" w:lineRule="auto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OŚWIATOWYCH</w:t>
    </w:r>
  </w:p>
  <w:p w:rsidR="00E52C72" w:rsidRDefault="00776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AB"/>
    <w:multiLevelType w:val="multilevel"/>
    <w:tmpl w:val="96328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CB40A3"/>
    <w:multiLevelType w:val="multilevel"/>
    <w:tmpl w:val="DE18F50C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D750E94"/>
    <w:multiLevelType w:val="multilevel"/>
    <w:tmpl w:val="EB6C5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9C29B1"/>
    <w:multiLevelType w:val="multilevel"/>
    <w:tmpl w:val="49CC6D74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4"/>
    <w:rsid w:val="000E496F"/>
    <w:rsid w:val="00155AB2"/>
    <w:rsid w:val="00160251"/>
    <w:rsid w:val="00163656"/>
    <w:rsid w:val="00167182"/>
    <w:rsid w:val="00282965"/>
    <w:rsid w:val="003151AB"/>
    <w:rsid w:val="003208BE"/>
    <w:rsid w:val="00340DDE"/>
    <w:rsid w:val="003D40B7"/>
    <w:rsid w:val="00547C3B"/>
    <w:rsid w:val="0068497B"/>
    <w:rsid w:val="006929A4"/>
    <w:rsid w:val="007040D0"/>
    <w:rsid w:val="00745F25"/>
    <w:rsid w:val="00776DC3"/>
    <w:rsid w:val="00797762"/>
    <w:rsid w:val="007D7F67"/>
    <w:rsid w:val="007E1D39"/>
    <w:rsid w:val="007E6136"/>
    <w:rsid w:val="008B08D6"/>
    <w:rsid w:val="009B3C8C"/>
    <w:rsid w:val="009F3D1C"/>
    <w:rsid w:val="00AA06CB"/>
    <w:rsid w:val="00AF7C1E"/>
    <w:rsid w:val="00BC2533"/>
    <w:rsid w:val="00C30B94"/>
    <w:rsid w:val="00CA5224"/>
    <w:rsid w:val="00D50E44"/>
    <w:rsid w:val="00F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E6A4E-2998-480A-83FD-9099B35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pPr>
      <w:spacing w:before="100" w:after="100"/>
      <w:outlineLvl w:val="0"/>
    </w:pPr>
    <w:rPr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D7F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D7F67"/>
    <w:rPr>
      <w:color w:val="0000FF"/>
      <w:u w:val="single"/>
    </w:rPr>
  </w:style>
  <w:style w:type="numbering" w:customStyle="1" w:styleId="WWNum10">
    <w:name w:val="WWNum10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Gosc</cp:lastModifiedBy>
  <cp:revision>2</cp:revision>
  <dcterms:created xsi:type="dcterms:W3CDTF">2016-03-16T11:54:00Z</dcterms:created>
  <dcterms:modified xsi:type="dcterms:W3CDTF">2016-03-16T11:54:00Z</dcterms:modified>
</cp:coreProperties>
</file>