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7D" w:rsidRPr="00B9627D" w:rsidRDefault="00B9627D" w:rsidP="00B9627D">
      <w:pPr>
        <w:pStyle w:val="NormalnyWeb"/>
        <w:shd w:val="clear" w:color="auto" w:fill="FFFFFF"/>
        <w:spacing w:before="0" w:after="0" w:line="390" w:lineRule="atLeast"/>
        <w:jc w:val="center"/>
        <w:textAlignment w:val="baseline"/>
        <w:rPr>
          <w:rStyle w:val="Pogrubienie"/>
          <w:color w:val="414345"/>
          <w:bdr w:val="none" w:sz="0" w:space="0" w:color="auto" w:frame="1"/>
        </w:rPr>
      </w:pPr>
      <w:bookmarkStart w:id="0" w:name="_GoBack"/>
      <w:bookmarkEnd w:id="0"/>
      <w:r w:rsidRPr="00B9627D">
        <w:rPr>
          <w:rStyle w:val="Pogrubienie"/>
          <w:color w:val="414345"/>
          <w:bdr w:val="none" w:sz="0" w:space="0" w:color="auto" w:frame="1"/>
        </w:rPr>
        <w:t>STATUT POLSKIEGO STOWARZYSZENIA NAUCZYCIELI JĘZYKA NIEMIECKIEGO</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ROZDZIAŁ   I</w:t>
      </w:r>
      <w:r w:rsidRPr="00B9627D">
        <w:rPr>
          <w:b/>
          <w:bCs/>
          <w:color w:val="414345"/>
          <w:bdr w:val="none" w:sz="0" w:space="0" w:color="auto" w:frame="1"/>
        </w:rPr>
        <w:br/>
      </w:r>
      <w:r w:rsidRPr="00B9627D">
        <w:rPr>
          <w:rStyle w:val="Pogrubienie"/>
          <w:color w:val="414345"/>
          <w:bdr w:val="none" w:sz="0" w:space="0" w:color="auto" w:frame="1"/>
        </w:rPr>
        <w:t>POSTANOWIENIA OGÓLNE</w:t>
      </w:r>
    </w:p>
    <w:p w:rsidR="00B9627D" w:rsidRPr="00B9627D" w:rsidRDefault="00B9627D" w:rsidP="00B9627D">
      <w:pPr>
        <w:pStyle w:val="NormalnyWeb"/>
        <w:shd w:val="clear" w:color="auto" w:fill="FFFFFF"/>
        <w:spacing w:line="390" w:lineRule="atLeast"/>
        <w:textAlignment w:val="baseline"/>
        <w:rPr>
          <w:color w:val="414345"/>
          <w:lang w:val="de-DE"/>
        </w:rPr>
      </w:pPr>
      <w:r w:rsidRPr="00B9627D">
        <w:rPr>
          <w:b/>
          <w:color w:val="414345"/>
        </w:rPr>
        <w:t>§ 1</w:t>
      </w:r>
      <w:r w:rsidRPr="00B9627D">
        <w:rPr>
          <w:b/>
          <w:color w:val="414345"/>
        </w:rPr>
        <w:br/>
      </w:r>
      <w:r w:rsidRPr="00B9627D">
        <w:rPr>
          <w:color w:val="414345"/>
        </w:rPr>
        <w:t xml:space="preserve">Polskie Stowarzyszenie Nauczycieli Języka Niemieckiego, zwane dalej Stowarzyszeniem, jest organizacją prowadzącą w różnych formach działalność na rzecz rozpowszechniania języka niemieckiego. Dla potrzeb współpracy zagranicznej Stowarzyszenie używa tłumaczenia nazwy „Polnischer Deutschlehrerverband”, Oddziały Stowarzyszenia używają powyższej nazwy dodając słowo „Sektion” i nazwę siedziby, a Koła Stowarzyszenia słowo „Arbeitskreis” i nazwę siedziby. </w:t>
      </w:r>
      <w:r w:rsidRPr="00B9627D">
        <w:rPr>
          <w:color w:val="414345"/>
          <w:lang w:val="de-DE"/>
        </w:rPr>
        <w:t>Członkowie zarządu używają nazw „Präsidentin/Präsident”, „Vizepräsidentin/Vizepräsident”; „Generalsekretärin/Generalsekretär“, „Schatzmeisterin/Schatzmeister“, „Vorstandsmitglied“.</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w:t>
      </w:r>
      <w:r w:rsidRPr="00B9627D">
        <w:rPr>
          <w:color w:val="414345"/>
        </w:rPr>
        <w:br/>
        <w:t>Stowarzyszenie działa na terenie Rzeczypospolitej Polskiej. Dla właściwego realizowania swych celów Stowarzyszenie może prowadzić działalność poza granicami Rzeczypospolitej Polskiej.</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 a</w:t>
      </w:r>
      <w:r w:rsidRPr="00B9627D">
        <w:rPr>
          <w:color w:val="414345"/>
        </w:rPr>
        <w:br/>
        <w:t>Siedzibą Stowarzyszenia jest miasto stołeczne Warszawa.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 b</w:t>
      </w:r>
      <w:r w:rsidRPr="00B9627D">
        <w:rPr>
          <w:color w:val="414345"/>
        </w:rPr>
        <w:br/>
        <w:t>Stowarzyszenie działa na podstawie przepisów ustawy Prawo o Stowarzyszeniach (Dz.U. z 1989 r Nr 20, poz. 104 z późn. zm.) oraz niniejszego Statutu, i z tego tytułu posiada osobowość prawną.</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w:t>
      </w:r>
      <w:r w:rsidRPr="00B9627D">
        <w:rPr>
          <w:color w:val="414345"/>
        </w:rPr>
        <w:br/>
        <w:t>Stowarzyszenie może tworzyć jednostki terenowe w postaci Oddziałów oraz Kół. Oddziały mogą posiadać osobowość prawną po spełnieniu warunków przewidzianych ustawą.</w:t>
      </w:r>
    </w:p>
    <w:p w:rsid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4</w:t>
      </w:r>
      <w:r w:rsidRPr="00B9627D">
        <w:rPr>
          <w:color w:val="414345"/>
        </w:rPr>
        <w:br/>
        <w:t>Stowarzyszenie może używać odznak i pieczęci według wzorów zatwierdzonych przez właściwe organy administracji</w:t>
      </w:r>
      <w:r>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Pr>
          <w:color w:val="414345"/>
        </w:rPr>
        <w:t xml:space="preserve">                                                                                                                                 </w:t>
      </w:r>
      <w:r w:rsidRPr="00B9627D">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5</w:t>
      </w:r>
      <w:r w:rsidRPr="00B9627D">
        <w:rPr>
          <w:color w:val="414345"/>
        </w:rPr>
        <w:br/>
        <w:t>Stowarzyszenie opiera swoją działalność na społecznej pracy członków. Może jednak zatrudniać pracowników do prowadzenia swych spraw.</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6</w:t>
      </w:r>
      <w:r w:rsidRPr="00B9627D">
        <w:rPr>
          <w:color w:val="414345"/>
        </w:rPr>
        <w:br/>
        <w:t>Stowarzyszenie działa w ramach międzynarodowego Stowarzyszenia „Der Internationale Deutschlehrerverband” i innych pokrewnych Towarzystw.</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ROZDZIAŁ   I I</w:t>
      </w:r>
      <w:r w:rsidRPr="00B9627D">
        <w:rPr>
          <w:b/>
          <w:bCs/>
          <w:color w:val="414345"/>
          <w:bdr w:val="none" w:sz="0" w:space="0" w:color="auto" w:frame="1"/>
        </w:rPr>
        <w:br/>
      </w:r>
      <w:r w:rsidRPr="00B9627D">
        <w:rPr>
          <w:rStyle w:val="Pogrubienie"/>
          <w:color w:val="414345"/>
          <w:bdr w:val="none" w:sz="0" w:space="0" w:color="auto" w:frame="1"/>
        </w:rPr>
        <w:t>CELE I FORMY DZIAŁANIA</w:t>
      </w:r>
    </w:p>
    <w:p w:rsidR="00B9627D" w:rsidRPr="00B9627D" w:rsidRDefault="00B9627D" w:rsidP="00B9627D">
      <w:pPr>
        <w:pStyle w:val="NormalnyWeb"/>
        <w:shd w:val="clear" w:color="auto" w:fill="FFFFFF"/>
        <w:spacing w:line="390" w:lineRule="atLeast"/>
        <w:textAlignment w:val="baseline"/>
        <w:rPr>
          <w:color w:val="414345"/>
        </w:rPr>
      </w:pPr>
      <w:r w:rsidRPr="00B9627D">
        <w:rPr>
          <w:color w:val="414345"/>
        </w:rPr>
        <w:t>§ 7</w:t>
      </w:r>
      <w:r w:rsidRPr="00B9627D">
        <w:rPr>
          <w:color w:val="414345"/>
        </w:rPr>
        <w:br/>
        <w:t>Celem Stowarzyszenia jest:</w:t>
      </w:r>
      <w:r w:rsidRPr="00B9627D">
        <w:rPr>
          <w:color w:val="414345"/>
        </w:rPr>
        <w:br/>
        <w:t>1.    inicjowanie i wspieranie wszelkich form badania i doskonalenia metod nauczania języka niemieckiego</w:t>
      </w:r>
      <w:r w:rsidRPr="00B9627D">
        <w:rPr>
          <w:color w:val="414345"/>
        </w:rPr>
        <w:br/>
        <w:t>2.    ułatwianie przepływu informacji dotyczących uczenia się i nauczania języków obcych</w:t>
      </w:r>
      <w:r w:rsidRPr="00B9627D">
        <w:rPr>
          <w:color w:val="414345"/>
        </w:rPr>
        <w:br/>
        <w:t>3.    współpraca i wymiana doświadczeń między nauczycielami języka niemieckiego</w:t>
      </w:r>
      <w:r w:rsidRPr="00B9627D">
        <w:rPr>
          <w:color w:val="414345"/>
        </w:rPr>
        <w:br/>
        <w:t>4.    utrzymanie kontaktów i współpraca z ośrodkami nauczania języka niemieckiego w kraju na świecie</w:t>
      </w:r>
      <w:r w:rsidRPr="00B9627D">
        <w:rPr>
          <w:color w:val="414345"/>
        </w:rPr>
        <w:br/>
        <w:t>5.    inicjowanie działań na rzecz promocji nauczania i uczenia się języka niemieckiego.</w:t>
      </w:r>
      <w:r w:rsidRPr="00B9627D">
        <w:rPr>
          <w:color w:val="414345"/>
        </w:rPr>
        <w:br/>
        <w:t>6.    Inicjowanie i wspieranie działań związanych z uczestniczeniem dzieci i młodzieży w edukacji i kulturze, popularyzowaniem dziedzictwa kulturowego własnego narodu oraz komunikacją międzykulturową.</w:t>
      </w:r>
    </w:p>
    <w:p w:rsid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8</w:t>
      </w:r>
      <w:r w:rsidRPr="00B9627D">
        <w:rPr>
          <w:color w:val="414345"/>
        </w:rPr>
        <w:br/>
        <w:t>Stowarzyszenie realizuje swój cel przez:</w:t>
      </w:r>
      <w:r w:rsidRPr="00B9627D">
        <w:rPr>
          <w:color w:val="414345"/>
        </w:rPr>
        <w:br/>
        <w:t>1.    organizowanie lokalnych, krajowych i międzynarodowych konferencji i sympozjów nauczycieli języka niemieckiego</w:t>
      </w:r>
      <w:r w:rsidRPr="00B9627D">
        <w:rPr>
          <w:color w:val="414345"/>
        </w:rPr>
        <w:br/>
        <w:t>2.    organizowanie działalności informacyjno-szkoleniowej dotyczącej nauczania języka niemieckiego</w:t>
      </w:r>
      <w:r w:rsidRPr="00B9627D">
        <w:rPr>
          <w:color w:val="414345"/>
        </w:rPr>
        <w:br/>
        <w:t>3.    organizowanie działalności edukacyjnej na rzecz promowania i upowszechniania nauczania języka niemieckiego</w:t>
      </w:r>
      <w:r w:rsidRPr="00B9627D">
        <w:rPr>
          <w:color w:val="414345"/>
        </w:rPr>
        <w:br/>
        <w:t>4.    współdziałanie z właściwymi władzami i instytucjami przy opracowywaniu programów i metod nauczania języka niemieckiego</w:t>
      </w:r>
      <w:r w:rsidRPr="00B9627D">
        <w:rPr>
          <w:color w:val="414345"/>
        </w:rPr>
        <w:br/>
        <w:t>5.    współpracę z instytucjami i organizacjami, zajmującymi się nauczaniem języka niemieckiego w kraju i na świecie</w:t>
      </w:r>
      <w:r>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color w:val="414345"/>
        </w:rPr>
        <w:lastRenderedPageBreak/>
        <w:br/>
        <w:t>6.    inicjowanie i organizowanie akcji mających na celu gromadzenie funduszy na rzecz Stowarzyszenia</w:t>
      </w:r>
      <w:r w:rsidRPr="00B9627D">
        <w:rPr>
          <w:color w:val="414345"/>
        </w:rPr>
        <w:br/>
        <w:t>7.    prowadzenie działalności wydawniczej</w:t>
      </w:r>
      <w:r w:rsidRPr="00B9627D">
        <w:rPr>
          <w:color w:val="414345"/>
        </w:rPr>
        <w:br/>
        <w:t>8.    prowadzenie działalności gospodarczej, z której dochody przeznaczone są na wspieranie statutowej działalności Stowarzyszenia oraz dotyczące nauczania i promocji języka niemieckiego</w:t>
      </w:r>
      <w:r w:rsidRPr="00B9627D">
        <w:rPr>
          <w:color w:val="414345"/>
        </w:rPr>
        <w:br/>
        <w:t>9.    zajmowanie stanowiska i wyrażanie opinii w sprawach związanych z zakresem działania Stowarzyszenia oraz nauczania i promowania języka niemieckiego.</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8 a</w:t>
      </w:r>
      <w:r w:rsidRPr="00B9627D">
        <w:rPr>
          <w:color w:val="414345"/>
        </w:rPr>
        <w:br/>
        <w:t>Stowarzyszenie dla realizacji swych statutowych celów może powołać inne organizacje w granicach dopuszczonych prawem.</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ROZDZIAŁ   I I I</w:t>
      </w:r>
      <w:r w:rsidRPr="00B9627D">
        <w:rPr>
          <w:b/>
          <w:bCs/>
          <w:color w:val="414345"/>
          <w:bdr w:val="none" w:sz="0" w:space="0" w:color="auto" w:frame="1"/>
        </w:rPr>
        <w:br/>
      </w:r>
      <w:r w:rsidRPr="00B9627D">
        <w:rPr>
          <w:rStyle w:val="Pogrubienie"/>
          <w:color w:val="414345"/>
          <w:bdr w:val="none" w:sz="0" w:space="0" w:color="auto" w:frame="1"/>
        </w:rPr>
        <w:t>CZŁONKOWIE, ICH PRAWA I OBOWIĄZKI</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color w:val="414345"/>
        </w:rPr>
        <w:t>§ 9</w:t>
      </w:r>
      <w:r w:rsidRPr="00B9627D">
        <w:rPr>
          <w:color w:val="414345"/>
        </w:rPr>
        <w:br/>
        <w:t>Członkowie Stowarzyszenia dzielą się na:</w:t>
      </w:r>
      <w:r w:rsidRPr="00B9627D">
        <w:rPr>
          <w:color w:val="414345"/>
        </w:rPr>
        <w:br/>
        <w:t>1.    zwyczajnych</w:t>
      </w:r>
      <w:r w:rsidRPr="00B9627D">
        <w:rPr>
          <w:color w:val="414345"/>
        </w:rPr>
        <w:br/>
        <w:t>2.    wspierających</w:t>
      </w:r>
      <w:r w:rsidRPr="00B9627D">
        <w:rPr>
          <w:color w:val="414345"/>
        </w:rPr>
        <w:br/>
        <w:t>3.    honorowych</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10</w:t>
      </w:r>
      <w:r w:rsidRPr="00B9627D">
        <w:rPr>
          <w:color w:val="414345"/>
        </w:rPr>
        <w:br/>
        <w:t>Członkiem zwyczajnym może być osoba fizyczna, posiadająca pełną zdolność do czynności prawnych, będąca czynnym lub emerytowanym nauczycielem języka niemieckiego, bądź studentem studiów dających uprawnienia do nauczania języka niemieckiego, która poprzez opłacenie składki członkowskiej na dany rok kalendarzowy oraz złożenie deklaracji członkowskiej, zobowiązuje się do działania na rzecz celów Stowarzyszenia i przestrzegania postanowień Statutu.</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11</w:t>
      </w:r>
      <w:r w:rsidRPr="00B9627D">
        <w:rPr>
          <w:color w:val="414345"/>
        </w:rPr>
        <w:br/>
        <w:t>Członkiem wspierającym może być osoba prawna lub jednostka organizacyjna nieposiadająca osobowości prawnej, która zadeklaruje na cele Stowarzyszenia pomoc finansową lub rzeczową. Osoba prawna lub jednostka organizacyjna działa w Stowarzyszeniu przez swojego przedstawiciela.</w:t>
      </w:r>
      <w:r>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12</w:t>
      </w:r>
      <w:r w:rsidRPr="00B9627D">
        <w:rPr>
          <w:color w:val="414345"/>
        </w:rPr>
        <w:br/>
        <w:t>Członkiem honorowym może być osoba, która wniosła wybitny wkład w rozwój idei Stowarzyszenia lub w inny, szczególny sposób zasłużyła się Stowarzyszeniu.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13</w:t>
      </w:r>
      <w:r w:rsidRPr="00B9627D">
        <w:rPr>
          <w:color w:val="414345"/>
        </w:rPr>
        <w:br/>
        <w:t>Przyjęcie na członka zwyczajnego następuje w drodze uchwały Zarządu właściwego Oddziału na podstawie złożonej deklaracji.</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14</w:t>
      </w:r>
      <w:r w:rsidRPr="00B9627D">
        <w:rPr>
          <w:color w:val="414345"/>
        </w:rPr>
        <w:br/>
        <w:t>Osoby prawne mogą zostać członkami wspierającymi poprzez złożenie oświadczenia woli Zarządowi Głównemu Stowarzyszenia lub Zarządowi właściwego Oddziału, które podejmują w tej kwestii stosowną uchwałę. W takim samym trybie następuje ustanie członkostwa wspierającego Stowarzyszenia. Formę i rodzaj wspierania Stowarzyszenia członkowie wspierający ustalą z właściwym Zarządem Stowarzyszenia.</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15</w:t>
      </w:r>
      <w:r w:rsidRPr="00B9627D">
        <w:rPr>
          <w:color w:val="414345"/>
        </w:rPr>
        <w:br/>
        <w:t>Członkiem Stowarzyszenia może zostać nauczyciel języka niemieckiego nieposiadający obywatelstwa polskiego jednak bez biernego prawa wyboru do władz Stowarzyszenia.</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16</w:t>
      </w:r>
      <w:r w:rsidRPr="00B9627D">
        <w:rPr>
          <w:color w:val="414345"/>
        </w:rPr>
        <w:br/>
        <w:t>Godność członka honorowego przyznaje Walne Zebranie Delegatów na wniosek Zarządu Głównego.</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17</w:t>
      </w:r>
      <w:r w:rsidRPr="00B9627D">
        <w:rPr>
          <w:color w:val="414345"/>
        </w:rPr>
        <w:br/>
        <w:t>Skreślenie z listy członków Stowarzyszenia następuje przez:</w:t>
      </w:r>
      <w:r w:rsidRPr="00B9627D">
        <w:rPr>
          <w:color w:val="414345"/>
        </w:rPr>
        <w:br/>
        <w:t>1. rezygnację pisemną złożoną na ręce Zarządu Oddziału</w:t>
      </w:r>
      <w:r w:rsidRPr="00B9627D">
        <w:rPr>
          <w:color w:val="414345"/>
        </w:rPr>
        <w:br/>
        <w:t>2. wykluczenie przez Zarząd Oddziału</w:t>
      </w:r>
      <w:r w:rsidRPr="00B9627D">
        <w:rPr>
          <w:color w:val="414345"/>
        </w:rPr>
        <w:br/>
        <w:t>a) za działalność sprzeczną ze Statutem oraz uchwałami Stowarzyszenia</w:t>
      </w:r>
      <w:r w:rsidRPr="00B9627D">
        <w:rPr>
          <w:color w:val="414345"/>
        </w:rPr>
        <w:br/>
        <w:t>b) nieuczestniczenie w pracach Stowarzyszenia bez usprawiedliwienia</w:t>
      </w:r>
      <w:r w:rsidRPr="00B9627D">
        <w:rPr>
          <w:color w:val="414345"/>
        </w:rPr>
        <w:br/>
        <w:t>c) zaleganie z opłatą składki członkowskiej przez okres jednego roku kalendarzowego</w:t>
      </w:r>
      <w:r w:rsidRPr="00B9627D">
        <w:rPr>
          <w:color w:val="414345"/>
        </w:rPr>
        <w:br/>
        <w:t>d) utratę praw obywatelskich w wyniku prawomocnego wyroku sądu</w:t>
      </w:r>
      <w:r w:rsidRPr="00B9627D">
        <w:rPr>
          <w:color w:val="414345"/>
        </w:rPr>
        <w:br/>
        <w:t>3. śmierć członka.</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18</w:t>
      </w:r>
      <w:r w:rsidRPr="00B9627D">
        <w:rPr>
          <w:color w:val="414345"/>
        </w:rPr>
        <w:br/>
        <w:t>Wykluczenie lub skreślenie z listy członków następuje z datą podjęcia stosownej uchwały przez Zarząd Oddziału.</w:t>
      </w:r>
      <w:r>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19</w:t>
      </w:r>
      <w:r w:rsidRPr="00B9627D">
        <w:rPr>
          <w:color w:val="414345"/>
        </w:rPr>
        <w:br/>
        <w:t>Od uchwały Zarządu Oddziału o odmowie przyjęcia na członka oraz uchwały o wykluczeniu służy zainteresowanemu prawo odwołania do Walnego Zebrania Oddziału w terminie miesiąca od daty powiadomienia o uchwale.</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20</w:t>
      </w:r>
      <w:r w:rsidRPr="00B9627D">
        <w:rPr>
          <w:color w:val="414345"/>
        </w:rPr>
        <w:br/>
        <w:t>Godności członka honorowego pozbawia Walne Zebranie Delegatów na wniosek Zarządu Głównego w przypadku sprzeniewierzenia się przez członka honorowego idei Stowarzyszenia lub rażącego naruszenia postanowień Statutu.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21</w:t>
      </w:r>
      <w:r w:rsidRPr="00B9627D">
        <w:rPr>
          <w:color w:val="414345"/>
        </w:rPr>
        <w:br/>
        <w:t>Członkowie zwyczajni posiadają czynne i bierne prawo wyborcze, a nadto mają prawo do:</w:t>
      </w:r>
      <w:r w:rsidRPr="00B9627D">
        <w:rPr>
          <w:color w:val="414345"/>
        </w:rPr>
        <w:br/>
        <w:t>1.    wyrażania swoich opinii i propozycji dotyczących działalności Stowarzyszenia</w:t>
      </w:r>
      <w:r w:rsidRPr="00B9627D">
        <w:rPr>
          <w:color w:val="414345"/>
        </w:rPr>
        <w:br/>
        <w:t>2.    korzystania z urządzeń, świadczeń i pomocy Stowarzyszenia.</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22</w:t>
      </w:r>
      <w:r w:rsidRPr="00B9627D">
        <w:rPr>
          <w:color w:val="414345"/>
        </w:rPr>
        <w:br/>
        <w:t>Członkowie wspierający i honorowi mają prawo członków zwyczajnych z wyjątkiem praw wyborczych oraz prawa głosu stanowiącego w obradach władz Stowarzyszenia. Członkowie honorowi mają ponadto prawo brania udziału z głosem doradczym w posiedzeniach wszystkich organów Stowarzyszenia.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23</w:t>
      </w:r>
      <w:r w:rsidRPr="00B9627D">
        <w:rPr>
          <w:color w:val="414345"/>
        </w:rPr>
        <w:br/>
        <w:t>Obowiązkiem członków Stowarzyszenia jest postępowanie zgodne ze Statutem, regulaminami i uchwałami Stowarzyszenia.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24</w:t>
      </w:r>
      <w:r w:rsidRPr="00B9627D">
        <w:rPr>
          <w:color w:val="414345"/>
        </w:rPr>
        <w:br/>
        <w:t>Członkowie zwyczajni zobowiązani są ponadto do czynnego udziału w pracach Stowarzyszenia oraz terminowego opłacania składek członkowskich.</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ROZDZIAŁ   I V</w:t>
      </w:r>
      <w:r w:rsidRPr="00B9627D">
        <w:rPr>
          <w:b/>
          <w:bCs/>
          <w:color w:val="414345"/>
          <w:bdr w:val="none" w:sz="0" w:space="0" w:color="auto" w:frame="1"/>
        </w:rPr>
        <w:br/>
      </w:r>
      <w:r w:rsidRPr="00B9627D">
        <w:rPr>
          <w:rStyle w:val="Pogrubienie"/>
          <w:color w:val="414345"/>
          <w:bdr w:val="none" w:sz="0" w:space="0" w:color="auto" w:frame="1"/>
        </w:rPr>
        <w:t>WŁADZE STOWARZYSZENIA</w:t>
      </w:r>
    </w:p>
    <w:p w:rsidR="00B9627D" w:rsidRPr="00B9627D" w:rsidRDefault="00B9627D" w:rsidP="00B9627D">
      <w:pPr>
        <w:pStyle w:val="NormalnyWeb"/>
        <w:shd w:val="clear" w:color="auto" w:fill="FFFFFF"/>
        <w:spacing w:line="390" w:lineRule="atLeast"/>
        <w:textAlignment w:val="baseline"/>
        <w:rPr>
          <w:color w:val="414345"/>
        </w:rPr>
      </w:pPr>
      <w:r w:rsidRPr="004261C0">
        <w:rPr>
          <w:b/>
          <w:color w:val="414345"/>
        </w:rPr>
        <w:t>§ 25</w:t>
      </w:r>
      <w:r w:rsidRPr="004261C0">
        <w:rPr>
          <w:color w:val="414345"/>
        </w:rPr>
        <w:br/>
      </w:r>
      <w:r w:rsidRPr="00B9627D">
        <w:rPr>
          <w:color w:val="414345"/>
        </w:rPr>
        <w:t>Władzami Stowarzyszenia są:</w:t>
      </w:r>
      <w:r w:rsidRPr="00B9627D">
        <w:rPr>
          <w:color w:val="414345"/>
        </w:rPr>
        <w:br/>
        <w:t>1.    Walne Zebranie Delegatów</w:t>
      </w:r>
      <w:r w:rsidRPr="00B9627D">
        <w:rPr>
          <w:color w:val="414345"/>
        </w:rPr>
        <w:br/>
        <w:t>2.    Zarząd Główny</w:t>
      </w:r>
      <w:r>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26</w:t>
      </w:r>
      <w:r w:rsidRPr="00B9627D">
        <w:rPr>
          <w:color w:val="414345"/>
        </w:rPr>
        <w:br/>
        <w:t>Kadencja wszystkich władz Stowarzyszenia trwa trzy lata rozpoczyna się w dniu ich pierwszego posiedzenia i kończy się w dniu poprzedzającym pierwsze posiedzenie władzy kolejnej kadencji, a ich wybór odbywa się w głosowaniu tajnym. Kadencja pierwszych władz Stowarzyszenia i przedstawicieli Oddziału trwa do najbliższej kampanii sprawozdawczo-wyborczej w Stowarzyszeniu. Wybór pierwszych władz Stowarzyszenia dokonywany jest przez Zebranie Członków Założycieli.</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27</w:t>
      </w:r>
      <w:r w:rsidRPr="00B9627D">
        <w:rPr>
          <w:color w:val="414345"/>
        </w:rPr>
        <w:br/>
        <w:t>W przypadku ustąpienia lub odwołania członka władz Stowarzyszenia przed upływem kadencji, skład osobowy tych władz uzupełniany jest spośród niewybranych kandydatów w kolejności uzyskanych głosów. Uzupełnienie nie może przekroczyć 1/3 wybranego składu.</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28</w:t>
      </w:r>
      <w:r w:rsidRPr="00B9627D">
        <w:rPr>
          <w:color w:val="414345"/>
        </w:rPr>
        <w:br/>
        <w:t>O ile dalsze postanowienia Statutu nie stanowią inaczej, uchwały wszystkich władz Stowarzyszenia zapadają większością głosów, przy obecności co najmniej połowy uprawnionych do głosowania.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WALNE ZEBRANIE</w:t>
      </w:r>
      <w:r w:rsidRPr="00B9627D">
        <w:rPr>
          <w:b/>
          <w:bCs/>
          <w:color w:val="414345"/>
          <w:bdr w:val="none" w:sz="0" w:space="0" w:color="auto" w:frame="1"/>
        </w:rPr>
        <w:br/>
      </w:r>
      <w:r w:rsidRPr="00B9627D">
        <w:rPr>
          <w:rStyle w:val="Pogrubienie"/>
          <w:color w:val="414345"/>
          <w:bdr w:val="none" w:sz="0" w:space="0" w:color="auto" w:frame="1"/>
        </w:rPr>
        <w:t>§ 29</w:t>
      </w:r>
      <w:r w:rsidRPr="00B9627D">
        <w:rPr>
          <w:color w:val="414345"/>
        </w:rPr>
        <w:br/>
        <w:t>Walne Zebranie Delegatów jest najwyższą władzą Stowarzyszenia i może być Zwyczajne lub Nadzwyczajne.</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30</w:t>
      </w:r>
      <w:r w:rsidRPr="00B9627D">
        <w:rPr>
          <w:color w:val="414345"/>
        </w:rPr>
        <w:br/>
        <w:t>Walne Zebranie Delegatów Zwyczajne zwoływane jest przez Zarząd co trzy lata jako zebranie sprawozdawczo-wyborcze.</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31</w:t>
      </w:r>
      <w:r w:rsidRPr="00B9627D">
        <w:rPr>
          <w:color w:val="414345"/>
        </w:rPr>
        <w:br/>
        <w:t>Walne Zebranie Delegatów Nadzwyczajne może odbywać się w każdym czasie w szczególnie uzasadnionych przypadkach. Zebranie zwołuje Zarząd Główny z inicjatywy własnej, na żądanie Komisji Rewizyjnej albo pisemny wniosek co najmniej 1/5 członków.</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32</w:t>
      </w:r>
      <w:r w:rsidRPr="00B9627D">
        <w:rPr>
          <w:color w:val="414345"/>
        </w:rPr>
        <w:br/>
        <w:t>O miejscu, terminie i porządku obrad Walnego Zebrania Delegatów Zarząd Główny powiadamia Oddziały z co najmniej trzymiesięcznym wyprzedzeniem. Oddziały w okresie poprzedzającym Walne Zebranie wybierają delegatów na Walne Zebranie w zależności od ilości członków w liczbie 10 % zrzeszonych członków.</w:t>
      </w:r>
      <w:r>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33</w:t>
      </w:r>
      <w:r w:rsidRPr="00B9627D">
        <w:rPr>
          <w:color w:val="414345"/>
        </w:rPr>
        <w:br/>
        <w:t>Do kompetencji Zwyczajnego Walnego Zebrania Delegatów należy:</w:t>
      </w:r>
      <w:r w:rsidRPr="00B9627D">
        <w:rPr>
          <w:color w:val="414345"/>
        </w:rPr>
        <w:br/>
        <w:t>1.    ustalenie głównych kierunków działania Stowarzyszenia na okres kadencji</w:t>
      </w:r>
      <w:r w:rsidRPr="00B9627D">
        <w:rPr>
          <w:color w:val="414345"/>
        </w:rPr>
        <w:br/>
        <w:t>2.    rozpatrywanie sprawozdań Zarządu Głównego i Komisji Rewizyjnej</w:t>
      </w:r>
      <w:r w:rsidRPr="00B9627D">
        <w:rPr>
          <w:color w:val="414345"/>
        </w:rPr>
        <w:br/>
        <w:t>3.    udzielenie absolutorium ustępującemu Zarządowi na wniosek Komisji Rewizyjnej</w:t>
      </w:r>
      <w:r w:rsidRPr="00B9627D">
        <w:rPr>
          <w:color w:val="414345"/>
        </w:rPr>
        <w:br/>
        <w:t>4.    wybór i odwołanie Prezesa oraz członków władz Stowarzyszenia</w:t>
      </w:r>
      <w:r w:rsidRPr="00B9627D">
        <w:rPr>
          <w:color w:val="414345"/>
        </w:rPr>
        <w:br/>
        <w:t>5.    uchwalanie zmian Statutu Stowarzyszenia</w:t>
      </w:r>
      <w:r w:rsidRPr="00B9627D">
        <w:rPr>
          <w:color w:val="414345"/>
        </w:rPr>
        <w:br/>
        <w:t>6.    podejmowanie uchwał o wysokości składek członkowskich i trybie ich wpłat</w:t>
      </w:r>
      <w:r w:rsidRPr="00B9627D">
        <w:rPr>
          <w:color w:val="414345"/>
        </w:rPr>
        <w:br/>
        <w:t>7.    nadawanie i pozbawianie godności członka honorowego</w:t>
      </w:r>
      <w:r w:rsidRPr="00B9627D">
        <w:rPr>
          <w:color w:val="414345"/>
        </w:rPr>
        <w:br/>
        <w:t>8.    rozpatrywanie odwołań od uchwał Zarządu Głównego</w:t>
      </w:r>
      <w:r w:rsidRPr="00B9627D">
        <w:rPr>
          <w:color w:val="414345"/>
        </w:rPr>
        <w:br/>
        <w:t>9.    rozpatrywanie wniosków zgłoszonych przez członków i władze</w:t>
      </w:r>
      <w:r w:rsidRPr="00B9627D">
        <w:rPr>
          <w:color w:val="414345"/>
        </w:rPr>
        <w:br/>
        <w:t>10.    podejmowanie uchwały o rozwiązaniu Stowarzyszenia i przeznaczeniu majątku.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34</w:t>
      </w:r>
      <w:r w:rsidRPr="00B9627D">
        <w:rPr>
          <w:color w:val="414345"/>
        </w:rPr>
        <w:br/>
        <w:t>Nadzwyczajne Walne Zebranie Delegatów obraduje nad sprawami, dla których zostało zwołane.</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35</w:t>
      </w:r>
      <w:r w:rsidRPr="00B9627D">
        <w:rPr>
          <w:color w:val="414345"/>
        </w:rPr>
        <w:br/>
        <w:t>Walne Zebranie Delegatów podejmuje większością 2/3 głosów obecnych uchwały w sprawie:</w:t>
      </w:r>
      <w:r w:rsidRPr="00B9627D">
        <w:rPr>
          <w:color w:val="414345"/>
        </w:rPr>
        <w:br/>
        <w:t>1.    zmiany Statutu</w:t>
      </w:r>
      <w:r w:rsidRPr="00B9627D">
        <w:rPr>
          <w:color w:val="414345"/>
        </w:rPr>
        <w:br/>
        <w:t>2.    odwołania przed upływem kadencji członków władz</w:t>
      </w:r>
      <w:r w:rsidRPr="00B9627D">
        <w:rPr>
          <w:color w:val="414345"/>
        </w:rPr>
        <w:br/>
        <w:t>3.    pozbawienia godności członka honorowego</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36</w:t>
      </w:r>
      <w:r w:rsidRPr="00B9627D">
        <w:rPr>
          <w:color w:val="414345"/>
        </w:rPr>
        <w:br/>
        <w:t>Rozwiązanie Stowarzyszenia może nastąpić na mocy uchwały Walnego Zebrania Delegatów, podjętej większością 3/4 głosów obecnych.</w:t>
      </w:r>
    </w:p>
    <w:p w:rsidR="004261C0"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ZARZĄD GŁÓWNY</w:t>
      </w:r>
      <w:r w:rsidRPr="00B9627D">
        <w:rPr>
          <w:b/>
          <w:bCs/>
          <w:color w:val="414345"/>
          <w:bdr w:val="none" w:sz="0" w:space="0" w:color="auto" w:frame="1"/>
        </w:rPr>
        <w:br/>
      </w:r>
      <w:r w:rsidRPr="00B9627D">
        <w:rPr>
          <w:rStyle w:val="Pogrubienie"/>
          <w:color w:val="414345"/>
          <w:bdr w:val="none" w:sz="0" w:space="0" w:color="auto" w:frame="1"/>
        </w:rPr>
        <w:t>§ 37</w:t>
      </w:r>
      <w:r w:rsidRPr="00B9627D">
        <w:rPr>
          <w:color w:val="414345"/>
        </w:rPr>
        <w:br/>
        <w:t>W skład Zarządu Głównego wchodzą:</w:t>
      </w:r>
      <w:r w:rsidRPr="00B9627D">
        <w:rPr>
          <w:color w:val="414345"/>
        </w:rPr>
        <w:br/>
        <w:t>1.    prezes</w:t>
      </w:r>
      <w:r w:rsidRPr="00B9627D">
        <w:rPr>
          <w:color w:val="414345"/>
        </w:rPr>
        <w:br/>
        <w:t>2.    wiceprezesa</w:t>
      </w:r>
      <w:r w:rsidRPr="00B9627D">
        <w:rPr>
          <w:color w:val="414345"/>
        </w:rPr>
        <w:br/>
        <w:t>3.    sekretarz</w:t>
      </w:r>
      <w:r w:rsidRPr="00B9627D">
        <w:rPr>
          <w:color w:val="414345"/>
        </w:rPr>
        <w:br/>
        <w:t>4.  </w:t>
      </w:r>
      <w:r w:rsidR="004261C0">
        <w:rPr>
          <w:color w:val="414345"/>
        </w:rPr>
        <w:t xml:space="preserve">  skarbnik</w:t>
      </w:r>
      <w:r w:rsidR="004261C0">
        <w:rPr>
          <w:color w:val="414345"/>
        </w:rPr>
        <w:br/>
        <w:t>5.    członek</w:t>
      </w:r>
      <w:r w:rsidR="004261C0">
        <w:rPr>
          <w:color w:val="414345"/>
        </w:rPr>
        <w:br/>
        <w:t>6.    c</w:t>
      </w:r>
      <w:r w:rsidRPr="00B9627D">
        <w:rPr>
          <w:color w:val="414345"/>
        </w:rPr>
        <w:t>złonek</w:t>
      </w:r>
      <w:r>
        <w:rPr>
          <w:color w:val="414345"/>
        </w:rPr>
        <w:t xml:space="preserve"> </w:t>
      </w:r>
    </w:p>
    <w:p w:rsidR="004261C0" w:rsidRDefault="004261C0" w:rsidP="004261C0">
      <w:pPr>
        <w:pStyle w:val="NormalnyWeb"/>
        <w:shd w:val="clear" w:color="auto" w:fill="FFFFFF"/>
        <w:spacing w:before="0" w:beforeAutospacing="0" w:after="0" w:afterAutospacing="0" w:line="390" w:lineRule="atLeast"/>
        <w:textAlignment w:val="baseline"/>
        <w:rPr>
          <w:color w:val="414345"/>
        </w:rPr>
      </w:pPr>
      <w:r>
        <w:rPr>
          <w:color w:val="414345"/>
        </w:rPr>
        <w:lastRenderedPageBreak/>
        <w:t>7. członek</w:t>
      </w:r>
    </w:p>
    <w:p w:rsidR="00B9627D" w:rsidRPr="00B9627D" w:rsidRDefault="004261C0" w:rsidP="004261C0">
      <w:pPr>
        <w:pStyle w:val="NormalnyWeb"/>
        <w:shd w:val="clear" w:color="auto" w:fill="FFFFFF"/>
        <w:spacing w:before="0" w:beforeAutospacing="0" w:after="0" w:afterAutospacing="0" w:line="390" w:lineRule="atLeast"/>
        <w:textAlignment w:val="baseline"/>
        <w:rPr>
          <w:color w:val="414345"/>
        </w:rPr>
      </w:pPr>
      <w:r>
        <w:rPr>
          <w:color w:val="414345"/>
        </w:rPr>
        <w:t>8. członek</w:t>
      </w:r>
      <w:r w:rsidR="00B9627D">
        <w:rPr>
          <w:color w:val="414345"/>
        </w:rPr>
        <w:t xml:space="preserve">                                                                                                               </w:t>
      </w:r>
    </w:p>
    <w:p w:rsidR="00B9627D" w:rsidRPr="00B9627D" w:rsidRDefault="00B9627D" w:rsidP="004261C0">
      <w:pPr>
        <w:pStyle w:val="NormalnyWeb"/>
        <w:shd w:val="clear" w:color="auto" w:fill="FFFFFF"/>
        <w:spacing w:line="390" w:lineRule="atLeast"/>
        <w:textAlignment w:val="baseline"/>
        <w:rPr>
          <w:color w:val="414345"/>
        </w:rPr>
      </w:pPr>
      <w:r w:rsidRPr="00B9627D">
        <w:rPr>
          <w:rStyle w:val="Pogrubienie"/>
          <w:color w:val="414345"/>
          <w:bdr w:val="none" w:sz="0" w:space="0" w:color="auto" w:frame="1"/>
        </w:rPr>
        <w:t>§ 38</w:t>
      </w:r>
      <w:r w:rsidRPr="00B9627D">
        <w:rPr>
          <w:color w:val="414345"/>
        </w:rPr>
        <w:br/>
        <w:t>Prezesi Oddziałów są zapraszani do udziału w pracach Zarządu Głównego z głosem doradczym.</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39</w:t>
      </w:r>
      <w:r w:rsidRPr="00B9627D">
        <w:rPr>
          <w:color w:val="414345"/>
        </w:rPr>
        <w:br/>
        <w:t>Zarząd Główny reprezentuje Stowarzyszenie na zewnątrz, kierując jego działalnością i odpowiada za swoją pracę przed Walnym Zebraniem Delegatów.</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40</w:t>
      </w:r>
      <w:r w:rsidRPr="00B9627D">
        <w:rPr>
          <w:color w:val="414345"/>
        </w:rPr>
        <w:br/>
        <w:t>Do zakresu działania Zarządu Głównego należy w szczególności:</w:t>
      </w:r>
      <w:r w:rsidRPr="00B9627D">
        <w:rPr>
          <w:color w:val="414345"/>
        </w:rPr>
        <w:br/>
        <w:t>1.    realizacja kierunków działalności Stowarzyszenia wytyczonych przez Walne Zebranie Delegatów</w:t>
      </w:r>
      <w:r w:rsidRPr="00B9627D">
        <w:rPr>
          <w:color w:val="414345"/>
        </w:rPr>
        <w:br/>
        <w:t>2.    powoływanie i rozwiązywanie Oddziałów oraz nadzorowanie ich działalności</w:t>
      </w:r>
      <w:r w:rsidRPr="00B9627D">
        <w:rPr>
          <w:color w:val="414345"/>
        </w:rPr>
        <w:br/>
        <w:t>3.    podejmowanie uchwał o przyjęciu lub wykluczeniu członków wspierających</w:t>
      </w:r>
      <w:r w:rsidRPr="00B9627D">
        <w:rPr>
          <w:color w:val="414345"/>
        </w:rPr>
        <w:br/>
        <w:t>4.    zarządzanie majątkiem Stowarzyszenia i dysponowanie jego funduszami, opracowywanie preliminarzy i sprawozdań budżetowych</w:t>
      </w:r>
      <w:r w:rsidRPr="00B9627D">
        <w:rPr>
          <w:color w:val="414345"/>
        </w:rPr>
        <w:br/>
        <w:t>5.    podejmowanie uchwał o nabyciu i zbyciu nieruchomości</w:t>
      </w:r>
      <w:r w:rsidRPr="00B9627D">
        <w:rPr>
          <w:color w:val="414345"/>
        </w:rPr>
        <w:br/>
        <w:t>6.    wnioskowanie o nadanie i pozbawienie godności członka honorowego</w:t>
      </w:r>
      <w:r w:rsidRPr="00B9627D">
        <w:rPr>
          <w:color w:val="414345"/>
        </w:rPr>
        <w:br/>
        <w:t>7.    składanie sprawozdań Walnemu Zebraniu Delegatów.</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41</w:t>
      </w:r>
      <w:r w:rsidRPr="00B9627D">
        <w:rPr>
          <w:color w:val="414345"/>
        </w:rPr>
        <w:br/>
        <w:t>Posiedzenia Zarządu Głównego odbywają się w miarę potrzeb, nie rzadziej jednak niż raz na pół roku.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KOMISJA REWIZYJNA</w:t>
      </w:r>
    </w:p>
    <w:p w:rsidR="00B9627D" w:rsidRPr="00B9627D" w:rsidRDefault="00B9627D" w:rsidP="00B9627D">
      <w:pPr>
        <w:pStyle w:val="NormalnyWeb"/>
        <w:shd w:val="clear" w:color="auto" w:fill="FFFFFF"/>
        <w:spacing w:line="390" w:lineRule="atLeast"/>
        <w:textAlignment w:val="baseline"/>
        <w:rPr>
          <w:color w:val="414345"/>
        </w:rPr>
      </w:pPr>
      <w:r w:rsidRPr="004261C0">
        <w:rPr>
          <w:b/>
          <w:color w:val="414345"/>
        </w:rPr>
        <w:t>§ 42</w:t>
      </w:r>
      <w:r w:rsidRPr="004261C0">
        <w:rPr>
          <w:b/>
          <w:color w:val="414345"/>
        </w:rPr>
        <w:br/>
      </w:r>
      <w:r w:rsidRPr="00B9627D">
        <w:rPr>
          <w:color w:val="414345"/>
        </w:rPr>
        <w:t>Komisja Rewizyjna jest naczelnym organem kontrolnym Stowarzyszenia.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43</w:t>
      </w:r>
      <w:r w:rsidRPr="00B9627D">
        <w:rPr>
          <w:color w:val="414345"/>
        </w:rPr>
        <w:br/>
        <w:t>Komisja Rewizyjna składa się z 3 członków, którzy na pierwszym posiedzeniu wybierają ze swojego grona Prezesa i sekretarza Komisji.</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44</w:t>
      </w:r>
      <w:r w:rsidRPr="00B9627D">
        <w:rPr>
          <w:color w:val="414345"/>
        </w:rPr>
        <w:br/>
        <w:t>Do zakresu działania Komisji Rewizyjnej należy:</w:t>
      </w:r>
      <w:r w:rsidRPr="00B9627D">
        <w:rPr>
          <w:color w:val="414345"/>
        </w:rPr>
        <w:br/>
        <w:t>1.    kontrolowanie co najmniej raz w roku całokształtu działalności Stowarzyszenia</w:t>
      </w:r>
      <w:r w:rsidRPr="00B9627D">
        <w:rPr>
          <w:color w:val="414345"/>
        </w:rPr>
        <w:br/>
        <w:t>2.    kontrolowanie, w zależności od potrzeb, działalności Oddziałów</w:t>
      </w:r>
      <w:r>
        <w:rPr>
          <w:color w:val="414345"/>
        </w:rPr>
        <w:t xml:space="preserve">                      </w:t>
      </w:r>
      <w:r w:rsidRPr="00B9627D">
        <w:rPr>
          <w:color w:val="414345"/>
        </w:rPr>
        <w:br/>
        <w:t>3.    przedstawianie Zarządowi Głównemu oraz Zarządom Oddziałów wniosków i zaleceń pokontrolnych</w:t>
      </w:r>
      <w:r w:rsidRPr="00B9627D">
        <w:rPr>
          <w:color w:val="414345"/>
        </w:rPr>
        <w:br/>
        <w:t>4.    przedstawianie sprawozdań ze swojej działalności Walnemu Zebraniu Delegatów</w:t>
      </w:r>
      <w:r w:rsidRPr="00B9627D">
        <w:rPr>
          <w:color w:val="414345"/>
        </w:rPr>
        <w:br/>
        <w:t>5.    wnioskowanie o udzielenie absolutorium ustępującemu Zarządowi Głównemu.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45</w:t>
      </w:r>
      <w:r w:rsidRPr="00B9627D">
        <w:rPr>
          <w:color w:val="414345"/>
        </w:rPr>
        <w:br/>
        <w:t>Komisja Rewizyjna ma prawo żądania od członków i przedstawicieli władz Stowarzyszenia wszystkich szczebli pisemnych bądź ustnych wyjaśnień dotyczących kontrolowanych spraw.</w:t>
      </w:r>
    </w:p>
    <w:p w:rsidR="00B9627D" w:rsidRPr="00B9627D" w:rsidRDefault="00B9627D" w:rsidP="00B9627D">
      <w:pPr>
        <w:pStyle w:val="NormalnyWeb"/>
        <w:shd w:val="clear" w:color="auto" w:fill="FFFFFF"/>
        <w:spacing w:before="0" w:after="0" w:line="390" w:lineRule="atLeast"/>
        <w:textAlignment w:val="baseline"/>
        <w:rPr>
          <w:color w:val="414345"/>
        </w:rPr>
      </w:pPr>
      <w:r>
        <w:rPr>
          <w:rStyle w:val="Pogrubienie"/>
          <w:color w:val="414345"/>
          <w:bdr w:val="none" w:sz="0" w:space="0" w:color="auto" w:frame="1"/>
        </w:rPr>
        <w:t>ROZDZIAŁ </w:t>
      </w:r>
      <w:r w:rsidRPr="00B9627D">
        <w:rPr>
          <w:rStyle w:val="Pogrubienie"/>
          <w:color w:val="414345"/>
          <w:bdr w:val="none" w:sz="0" w:space="0" w:color="auto" w:frame="1"/>
        </w:rPr>
        <w:t>V</w:t>
      </w:r>
      <w:r w:rsidRPr="00B9627D">
        <w:rPr>
          <w:b/>
          <w:bCs/>
          <w:color w:val="414345"/>
          <w:bdr w:val="none" w:sz="0" w:space="0" w:color="auto" w:frame="1"/>
        </w:rPr>
        <w:br/>
      </w:r>
      <w:r w:rsidRPr="00B9627D">
        <w:rPr>
          <w:rStyle w:val="Pogrubienie"/>
          <w:color w:val="414345"/>
          <w:bdr w:val="none" w:sz="0" w:space="0" w:color="auto" w:frame="1"/>
        </w:rPr>
        <w:t>ODDZIAŁY STOWARZYSZENIA</w:t>
      </w:r>
    </w:p>
    <w:p w:rsidR="00B9627D" w:rsidRPr="00B9627D" w:rsidRDefault="00B9627D" w:rsidP="00B9627D">
      <w:pPr>
        <w:pStyle w:val="NormalnyWeb"/>
        <w:shd w:val="clear" w:color="auto" w:fill="FFFFFF"/>
        <w:spacing w:line="390" w:lineRule="atLeast"/>
        <w:textAlignment w:val="baseline"/>
        <w:rPr>
          <w:color w:val="414345"/>
        </w:rPr>
      </w:pPr>
      <w:r w:rsidRPr="004261C0">
        <w:rPr>
          <w:b/>
          <w:color w:val="414345"/>
        </w:rPr>
        <w:t>§ 46</w:t>
      </w:r>
      <w:r w:rsidRPr="004261C0">
        <w:rPr>
          <w:b/>
          <w:color w:val="414345"/>
        </w:rPr>
        <w:br/>
      </w:r>
      <w:r w:rsidRPr="00B9627D">
        <w:rPr>
          <w:color w:val="414345"/>
        </w:rPr>
        <w:t>Na wniosek grupy 15 osób deklarujących przystąpienie do Stowarzyszenia lub będących już jego członkami Zarząd Główny, w drodze uchwały, powołuje na danym terenie Oddział Stowarzyszenia.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47</w:t>
      </w:r>
      <w:r w:rsidRPr="00B9627D">
        <w:rPr>
          <w:color w:val="414345"/>
        </w:rPr>
        <w:br/>
        <w:t>Uchwała Zarządu Głównego o powołaniu lub odmowie powołania Oddziału winna być podjęta w ciągu dwóch miesięcy od złożenia wniosku. Uchwała o powołaniu zawiera określenie siedziby władz Oddziału, terenu jego działalności oraz wskazuje osoby będące przedstawicielami Oddziału do czasu wyboru jego pierwszych władz.</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WŁADZE ODDZIAŁU</w:t>
      </w:r>
    </w:p>
    <w:p w:rsidR="00B9627D" w:rsidRPr="00B9627D" w:rsidRDefault="00B9627D" w:rsidP="00B9627D">
      <w:pPr>
        <w:pStyle w:val="NormalnyWeb"/>
        <w:shd w:val="clear" w:color="auto" w:fill="FFFFFF"/>
        <w:spacing w:line="390" w:lineRule="atLeast"/>
        <w:textAlignment w:val="baseline"/>
        <w:rPr>
          <w:color w:val="414345"/>
        </w:rPr>
      </w:pPr>
      <w:r w:rsidRPr="004261C0">
        <w:rPr>
          <w:b/>
          <w:color w:val="414345"/>
        </w:rPr>
        <w:t>§ 48</w:t>
      </w:r>
      <w:r w:rsidRPr="004261C0">
        <w:rPr>
          <w:b/>
          <w:color w:val="414345"/>
        </w:rPr>
        <w:br/>
      </w:r>
      <w:r w:rsidRPr="00B9627D">
        <w:rPr>
          <w:color w:val="414345"/>
        </w:rPr>
        <w:t>Władzami Oddziału są:</w:t>
      </w:r>
      <w:r w:rsidRPr="00B9627D">
        <w:rPr>
          <w:color w:val="414345"/>
        </w:rPr>
        <w:br/>
        <w:t>1.    Walne Zebranie Członków Oddziału</w:t>
      </w:r>
      <w:r w:rsidRPr="00B9627D">
        <w:rPr>
          <w:color w:val="414345"/>
        </w:rPr>
        <w:br/>
        <w:t>2.    Zarząd Oddziału</w:t>
      </w:r>
    </w:p>
    <w:p w:rsidR="004261C0"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49</w:t>
      </w:r>
      <w:r w:rsidRPr="00B9627D">
        <w:rPr>
          <w:color w:val="414345"/>
        </w:rPr>
        <w:br/>
      </w:r>
      <w:r w:rsidR="004261C0">
        <w:rPr>
          <w:color w:val="414345"/>
        </w:rPr>
        <w:t xml:space="preserve">Liczba członków Zarządu Oddziału może wynosić od 4 do 6. </w:t>
      </w:r>
    </w:p>
    <w:p w:rsidR="004261C0" w:rsidRDefault="004261C0" w:rsidP="00B9627D">
      <w:pPr>
        <w:pStyle w:val="NormalnyWeb"/>
        <w:shd w:val="clear" w:color="auto" w:fill="FFFFFF"/>
        <w:spacing w:before="0" w:after="0" w:line="390" w:lineRule="atLeast"/>
        <w:textAlignment w:val="baseline"/>
        <w:rPr>
          <w:color w:val="414345"/>
        </w:rPr>
      </w:pPr>
    </w:p>
    <w:p w:rsidR="004261C0" w:rsidRDefault="004261C0"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xml:space="preserve">§ </w:t>
      </w:r>
      <w:r>
        <w:rPr>
          <w:rStyle w:val="Pogrubienie"/>
          <w:color w:val="414345"/>
          <w:bdr w:val="none" w:sz="0" w:space="0" w:color="auto" w:frame="1"/>
        </w:rPr>
        <w:t>50</w:t>
      </w:r>
    </w:p>
    <w:p w:rsidR="004261C0" w:rsidRPr="00B813A0" w:rsidRDefault="00B9627D" w:rsidP="00B9627D">
      <w:pPr>
        <w:pStyle w:val="NormalnyWeb"/>
        <w:shd w:val="clear" w:color="auto" w:fill="FFFFFF"/>
        <w:spacing w:before="0" w:after="0" w:line="390" w:lineRule="atLeast"/>
        <w:textAlignment w:val="baseline"/>
        <w:rPr>
          <w:rStyle w:val="Pogrubienie"/>
          <w:b w:val="0"/>
          <w:bCs w:val="0"/>
          <w:color w:val="414345"/>
        </w:rPr>
      </w:pPr>
      <w:r w:rsidRPr="00B9627D">
        <w:rPr>
          <w:color w:val="414345"/>
        </w:rPr>
        <w:t>Do władz Oddziału stosuje się odpowiednio przepisy paragrafu 26, 27, 28.</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WALNE ZEBRANIE CZŁONKÓW ODDZIAŁU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5</w:t>
      </w:r>
      <w:r w:rsidR="004261C0">
        <w:rPr>
          <w:rStyle w:val="Pogrubienie"/>
          <w:color w:val="414345"/>
          <w:bdr w:val="none" w:sz="0" w:space="0" w:color="auto" w:frame="1"/>
        </w:rPr>
        <w:t>1</w:t>
      </w:r>
      <w:r w:rsidRPr="00B9627D">
        <w:rPr>
          <w:color w:val="414345"/>
        </w:rPr>
        <w:br/>
        <w:t>Walne Zebranie Członków jest najwyższą władzą Oddziału i może być Zwyczajne lub Nadzwyczajne.</w:t>
      </w:r>
      <w:r>
        <w:rPr>
          <w:color w:val="414345"/>
        </w:rPr>
        <w:t xml:space="preserve">                                                                                                            </w:t>
      </w:r>
      <w:r w:rsidRPr="00B9627D">
        <w:rPr>
          <w:color w:val="414345"/>
        </w:rPr>
        <w:br/>
      </w:r>
      <w:r w:rsidRPr="00B9627D">
        <w:rPr>
          <w:b/>
          <w:bCs/>
          <w:color w:val="414345"/>
          <w:bdr w:val="none" w:sz="0" w:space="0" w:color="auto" w:frame="1"/>
        </w:rPr>
        <w:br/>
      </w:r>
      <w:r w:rsidRPr="00B9627D">
        <w:rPr>
          <w:rStyle w:val="Pogrubienie"/>
          <w:color w:val="414345"/>
          <w:bdr w:val="none" w:sz="0" w:space="0" w:color="auto" w:frame="1"/>
        </w:rPr>
        <w:t>§ 5</w:t>
      </w:r>
      <w:r w:rsidR="004261C0">
        <w:rPr>
          <w:rStyle w:val="Pogrubienie"/>
          <w:color w:val="414345"/>
          <w:bdr w:val="none" w:sz="0" w:space="0" w:color="auto" w:frame="1"/>
        </w:rPr>
        <w:t>2</w:t>
      </w:r>
      <w:r w:rsidRPr="00B9627D">
        <w:rPr>
          <w:color w:val="414345"/>
        </w:rPr>
        <w:br/>
        <w:t>Do Walnego Zebrania Członków Oddziału stosuje się odpowiednio przepisy § 30, 31, 32, 34.</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5</w:t>
      </w:r>
      <w:r w:rsidR="004261C0">
        <w:rPr>
          <w:rStyle w:val="Pogrubienie"/>
          <w:color w:val="414345"/>
          <w:bdr w:val="none" w:sz="0" w:space="0" w:color="auto" w:frame="1"/>
        </w:rPr>
        <w:t>3</w:t>
      </w:r>
      <w:r w:rsidRPr="00B9627D">
        <w:rPr>
          <w:color w:val="414345"/>
        </w:rPr>
        <w:br/>
        <w:t>Do kompetencji Walnego Zebrania Członków Oddziału należy:</w:t>
      </w:r>
      <w:r w:rsidRPr="00B9627D">
        <w:rPr>
          <w:color w:val="414345"/>
        </w:rPr>
        <w:br/>
        <w:t>1.    ustalanie głównych kierunków działania Oddziału</w:t>
      </w:r>
      <w:r w:rsidRPr="00B9627D">
        <w:rPr>
          <w:color w:val="414345"/>
        </w:rPr>
        <w:br/>
        <w:t>2.    rozpatrywanie sprawozdań Zarządu Oddziału i Komisji Rewizyjnej Oddziału</w:t>
      </w:r>
      <w:r w:rsidRPr="00B9627D">
        <w:rPr>
          <w:color w:val="414345"/>
        </w:rPr>
        <w:br/>
        <w:t>3.    udzielenie absolutorium ustępującemu Zarządowi Oddziału na wniosek Komisji Rewizyjnej Oddziału</w:t>
      </w:r>
      <w:r w:rsidRPr="00B9627D">
        <w:rPr>
          <w:color w:val="414345"/>
        </w:rPr>
        <w:br/>
        <w:t>4.    wybór i odwoływanie Prezesa i członków władz Oddziału</w:t>
      </w:r>
      <w:r w:rsidRPr="00B9627D">
        <w:rPr>
          <w:color w:val="414345"/>
        </w:rPr>
        <w:br/>
        <w:t>5.    rozpatrywanie innych spraw zgłoszonych przez członków lub Zarząd Oddziału</w:t>
      </w:r>
      <w:r w:rsidRPr="00B9627D">
        <w:rPr>
          <w:color w:val="414345"/>
        </w:rPr>
        <w:br/>
        <w:t>6.    nadawanie i pozbawianie godności członka honorowego Oddziału.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5</w:t>
      </w:r>
      <w:r w:rsidR="004261C0">
        <w:rPr>
          <w:rStyle w:val="Pogrubienie"/>
          <w:color w:val="414345"/>
          <w:bdr w:val="none" w:sz="0" w:space="0" w:color="auto" w:frame="1"/>
        </w:rPr>
        <w:t>4</w:t>
      </w:r>
      <w:r w:rsidRPr="00B9627D">
        <w:rPr>
          <w:color w:val="414345"/>
        </w:rPr>
        <w:br/>
        <w:t>Walne Zebranie Członków Oddziału uchwały w sprawie odwołania przed upływem kadencji członków władz Oddziału podejmuje większością 2/3 głosów obecnych członków.</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ZARZĄD ODDZIAŁU</w:t>
      </w:r>
    </w:p>
    <w:p w:rsidR="00B9627D" w:rsidRPr="00B9627D" w:rsidRDefault="004261C0" w:rsidP="00B9627D">
      <w:pPr>
        <w:pStyle w:val="NormalnyWeb"/>
        <w:shd w:val="clear" w:color="auto" w:fill="FFFFFF"/>
        <w:spacing w:line="390" w:lineRule="atLeast"/>
        <w:textAlignment w:val="baseline"/>
        <w:rPr>
          <w:color w:val="414345"/>
        </w:rPr>
      </w:pPr>
      <w:r w:rsidRPr="004261C0">
        <w:rPr>
          <w:b/>
          <w:color w:val="414345"/>
        </w:rPr>
        <w:t>§ 55</w:t>
      </w:r>
      <w:r w:rsidR="00B9627D" w:rsidRPr="004261C0">
        <w:rPr>
          <w:b/>
          <w:color w:val="414345"/>
        </w:rPr>
        <w:br/>
      </w:r>
      <w:r w:rsidR="00B9627D" w:rsidRPr="00B9627D">
        <w:rPr>
          <w:color w:val="414345"/>
        </w:rPr>
        <w:t xml:space="preserve">W skład Zarządu Oddziału wchodzi Prezes Oddziału oraz </w:t>
      </w:r>
      <w:r w:rsidR="00B813A0">
        <w:rPr>
          <w:color w:val="414345"/>
        </w:rPr>
        <w:t>3-5</w:t>
      </w:r>
      <w:r w:rsidR="00B9627D" w:rsidRPr="00B9627D">
        <w:rPr>
          <w:color w:val="414345"/>
        </w:rPr>
        <w:t xml:space="preserve"> członków Zarządu. Zarząd Oddziału na swym pierwszym posiedzeniu wybiera ze swojego grona wiceprezesa, sekretarza, skarbnika i </w:t>
      </w:r>
      <w:r w:rsidR="00B813A0">
        <w:rPr>
          <w:color w:val="414345"/>
        </w:rPr>
        <w:t>ewentualnie członków</w:t>
      </w:r>
      <w:r w:rsidR="00B9627D" w:rsidRPr="00B9627D">
        <w:rPr>
          <w:color w:val="414345"/>
        </w:rPr>
        <w:t xml:space="preserve"> Zarządu Oddziału.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5</w:t>
      </w:r>
      <w:r w:rsidR="004261C0">
        <w:rPr>
          <w:rStyle w:val="Pogrubienie"/>
          <w:color w:val="414345"/>
          <w:bdr w:val="none" w:sz="0" w:space="0" w:color="auto" w:frame="1"/>
        </w:rPr>
        <w:t>6</w:t>
      </w:r>
      <w:r w:rsidRPr="00B9627D">
        <w:rPr>
          <w:color w:val="414345"/>
        </w:rPr>
        <w:br/>
        <w:t>Posiedzenia Zarządu Oddziału odbywają się w miarę potrzeb, nie rzadziej jednak niż raz na pół roku.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lastRenderedPageBreak/>
        <w:t>§ 5</w:t>
      </w:r>
      <w:r w:rsidR="004261C0">
        <w:rPr>
          <w:rStyle w:val="Pogrubienie"/>
          <w:color w:val="414345"/>
          <w:bdr w:val="none" w:sz="0" w:space="0" w:color="auto" w:frame="1"/>
        </w:rPr>
        <w:t>7</w:t>
      </w:r>
      <w:r w:rsidRPr="00B9627D">
        <w:rPr>
          <w:color w:val="414345"/>
        </w:rPr>
        <w:br/>
        <w:t>Zarząd Oddziału reprezentuje Oddział na zewnątrz, kieruje jego działalnością i odpowiada za swoją pracę przed Walnym Zebraniem Członków Oddziału.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5</w:t>
      </w:r>
      <w:r w:rsidR="004261C0">
        <w:rPr>
          <w:rStyle w:val="Pogrubienie"/>
          <w:color w:val="414345"/>
          <w:bdr w:val="none" w:sz="0" w:space="0" w:color="auto" w:frame="1"/>
        </w:rPr>
        <w:t>8</w:t>
      </w:r>
      <w:r w:rsidRPr="00B9627D">
        <w:rPr>
          <w:color w:val="414345"/>
        </w:rPr>
        <w:br/>
        <w:t>Do zakresu działania Zarządu Oddziału w szczególności należy:</w:t>
      </w:r>
      <w:r w:rsidRPr="00B9627D">
        <w:rPr>
          <w:color w:val="414345"/>
        </w:rPr>
        <w:br/>
        <w:t>1.    podejmowanie uchwał o przyjęciu członków zwyczajnych i wspierających oraz o wygaśnięciu członkostwa i wykluczeniu lub wykreśleniu z listy członków</w:t>
      </w:r>
      <w:r>
        <w:rPr>
          <w:color w:val="414345"/>
        </w:rPr>
        <w:t xml:space="preserve">                </w:t>
      </w:r>
      <w:r w:rsidRPr="00B9627D">
        <w:rPr>
          <w:color w:val="414345"/>
        </w:rPr>
        <w:br/>
        <w:t>2.    realizacja celów statutowych Stowarzyszenia na terenie, w którym działa Oddział</w:t>
      </w:r>
      <w:r w:rsidRPr="00B9627D">
        <w:rPr>
          <w:color w:val="414345"/>
        </w:rPr>
        <w:br/>
        <w:t>3.    realizacja uchwał i postanowień Walnego Zebrania Członków Oddziału oraz władz Stowarzyszenia</w:t>
      </w:r>
      <w:r w:rsidRPr="00B9627D">
        <w:rPr>
          <w:color w:val="414345"/>
        </w:rPr>
        <w:br/>
        <w:t>4.    występowanie z wnioskami do władz Stowarzyszenia</w:t>
      </w:r>
      <w:r w:rsidRPr="00B9627D">
        <w:rPr>
          <w:color w:val="414345"/>
        </w:rPr>
        <w:br/>
        <w:t>5.    składanie sprawozdań z działalności Oddziału Walnemu Zebraniu Członków Oddziału</w:t>
      </w:r>
      <w:r w:rsidRPr="00B9627D">
        <w:rPr>
          <w:color w:val="414345"/>
        </w:rPr>
        <w:br/>
        <w:t>6.    powoływanie Kół Stowarzyszenia oraz nadzorowanie ich działalności.</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KOŁA STOWARZYSZENIA</w:t>
      </w:r>
    </w:p>
    <w:p w:rsidR="00B9627D" w:rsidRPr="00B9627D" w:rsidRDefault="00B9627D" w:rsidP="00B9627D">
      <w:pPr>
        <w:pStyle w:val="NormalnyWeb"/>
        <w:shd w:val="clear" w:color="auto" w:fill="FFFFFF"/>
        <w:spacing w:line="390" w:lineRule="atLeast"/>
        <w:textAlignment w:val="baseline"/>
        <w:rPr>
          <w:color w:val="414345"/>
        </w:rPr>
      </w:pPr>
      <w:r w:rsidRPr="004261C0">
        <w:rPr>
          <w:b/>
          <w:color w:val="414345"/>
        </w:rPr>
        <w:t>§ 5</w:t>
      </w:r>
      <w:r w:rsidR="004261C0">
        <w:rPr>
          <w:b/>
          <w:color w:val="414345"/>
        </w:rPr>
        <w:t>9</w:t>
      </w:r>
      <w:r w:rsidRPr="004261C0">
        <w:rPr>
          <w:color w:val="414345"/>
        </w:rPr>
        <w:br/>
      </w:r>
      <w:r w:rsidRPr="00B9627D">
        <w:rPr>
          <w:color w:val="414345"/>
        </w:rPr>
        <w:t>Na wniosek co najmniej 5 osób deklarujących przystąpienie do Stowarzyszenia lub będących jego członkami Zarząd Oddziału powołuje Koło Stowarzyszenia.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xml:space="preserve">§ </w:t>
      </w:r>
      <w:r w:rsidR="004261C0">
        <w:rPr>
          <w:rStyle w:val="Pogrubienie"/>
          <w:color w:val="414345"/>
          <w:bdr w:val="none" w:sz="0" w:space="0" w:color="auto" w:frame="1"/>
        </w:rPr>
        <w:t>60</w:t>
      </w:r>
      <w:r w:rsidRPr="00B9627D">
        <w:rPr>
          <w:color w:val="414345"/>
        </w:rPr>
        <w:br/>
        <w:t>Członkowie Koła wybierają spośród siebie Przewodniczącego, który reprezentuje ich w Zarządzie Oddziału.</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6</w:t>
      </w:r>
      <w:r w:rsidR="004261C0">
        <w:rPr>
          <w:rStyle w:val="Pogrubienie"/>
          <w:color w:val="414345"/>
          <w:bdr w:val="none" w:sz="0" w:space="0" w:color="auto" w:frame="1"/>
        </w:rPr>
        <w:t>1</w:t>
      </w:r>
      <w:r w:rsidRPr="00B9627D">
        <w:rPr>
          <w:color w:val="414345"/>
        </w:rPr>
        <w:br/>
        <w:t>Koła są stowarzyszone w wybranych przez siebie Oddziałach Stowarzyszenia.</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KOMISJA REWIZYJNA ODDZIAŁU</w:t>
      </w:r>
    </w:p>
    <w:p w:rsidR="00B9627D" w:rsidRPr="00B9627D" w:rsidRDefault="00B9627D" w:rsidP="00B9627D">
      <w:pPr>
        <w:pStyle w:val="NormalnyWeb"/>
        <w:shd w:val="clear" w:color="auto" w:fill="FFFFFF"/>
        <w:spacing w:line="390" w:lineRule="atLeast"/>
        <w:textAlignment w:val="baseline"/>
        <w:rPr>
          <w:color w:val="414345"/>
        </w:rPr>
      </w:pPr>
      <w:r w:rsidRPr="004261C0">
        <w:rPr>
          <w:b/>
          <w:color w:val="414345"/>
        </w:rPr>
        <w:t>§ 6</w:t>
      </w:r>
      <w:r w:rsidR="004261C0">
        <w:rPr>
          <w:b/>
          <w:color w:val="414345"/>
        </w:rPr>
        <w:t>2</w:t>
      </w:r>
      <w:r w:rsidRPr="004261C0">
        <w:rPr>
          <w:color w:val="414345"/>
        </w:rPr>
        <w:br/>
      </w:r>
      <w:r w:rsidRPr="00B9627D">
        <w:rPr>
          <w:color w:val="414345"/>
        </w:rPr>
        <w:t>Komisja Rewizyjna Oddziału jest organem kontrolnym Oddziału Stowarzyszenia.</w:t>
      </w:r>
    </w:p>
    <w:p w:rsidR="00B9627D" w:rsidRPr="00B9627D" w:rsidRDefault="004261C0" w:rsidP="00B9627D">
      <w:pPr>
        <w:pStyle w:val="NormalnyWeb"/>
        <w:shd w:val="clear" w:color="auto" w:fill="FFFFFF"/>
        <w:spacing w:line="390" w:lineRule="atLeast"/>
        <w:textAlignment w:val="baseline"/>
        <w:rPr>
          <w:color w:val="414345"/>
        </w:rPr>
      </w:pPr>
      <w:r w:rsidRPr="004261C0">
        <w:rPr>
          <w:b/>
          <w:color w:val="414345"/>
        </w:rPr>
        <w:t>§ 63</w:t>
      </w:r>
      <w:r w:rsidR="00B9627D" w:rsidRPr="004261C0">
        <w:rPr>
          <w:b/>
          <w:color w:val="414345"/>
        </w:rPr>
        <w:br/>
      </w:r>
      <w:r w:rsidR="00B9627D" w:rsidRPr="00B9627D">
        <w:rPr>
          <w:color w:val="414345"/>
        </w:rPr>
        <w:t>Do Komisji Rewizyjnej Oddziału stosuje się odpowiednio przepisy paragrafu 43, 44, 45.</w:t>
      </w:r>
    </w:p>
    <w:p w:rsidR="00B9627D" w:rsidRPr="00B9627D" w:rsidRDefault="00B9627D" w:rsidP="00B9627D">
      <w:pPr>
        <w:pStyle w:val="NormalnyWeb"/>
        <w:shd w:val="clear" w:color="auto" w:fill="FFFFFF"/>
        <w:spacing w:before="0" w:after="0" w:line="390" w:lineRule="atLeast"/>
        <w:textAlignment w:val="baseline"/>
        <w:rPr>
          <w:color w:val="414345"/>
        </w:rPr>
      </w:pPr>
      <w:r>
        <w:rPr>
          <w:rStyle w:val="Pogrubienie"/>
          <w:color w:val="414345"/>
          <w:bdr w:val="none" w:sz="0" w:space="0" w:color="auto" w:frame="1"/>
        </w:rPr>
        <w:t>ROZDZIAŁ V</w:t>
      </w:r>
      <w:r w:rsidRPr="00B9627D">
        <w:rPr>
          <w:rStyle w:val="Pogrubienie"/>
          <w:color w:val="414345"/>
          <w:bdr w:val="none" w:sz="0" w:space="0" w:color="auto" w:frame="1"/>
        </w:rPr>
        <w:t>I</w:t>
      </w:r>
      <w:r w:rsidRPr="00B9627D">
        <w:rPr>
          <w:b/>
          <w:bCs/>
          <w:color w:val="414345"/>
          <w:bdr w:val="none" w:sz="0" w:space="0" w:color="auto" w:frame="1"/>
        </w:rPr>
        <w:br/>
      </w:r>
      <w:r w:rsidRPr="00B9627D">
        <w:rPr>
          <w:rStyle w:val="Pogrubienie"/>
          <w:color w:val="414345"/>
          <w:bdr w:val="none" w:sz="0" w:space="0" w:color="auto" w:frame="1"/>
        </w:rPr>
        <w:t>MAJĄTEK I FUNDUSZE</w:t>
      </w:r>
    </w:p>
    <w:p w:rsidR="00B9627D" w:rsidRPr="00B9627D" w:rsidRDefault="00B9627D" w:rsidP="00B9627D">
      <w:pPr>
        <w:pStyle w:val="NormalnyWeb"/>
        <w:shd w:val="clear" w:color="auto" w:fill="FFFFFF"/>
        <w:spacing w:line="390" w:lineRule="atLeast"/>
        <w:textAlignment w:val="baseline"/>
        <w:rPr>
          <w:color w:val="414345"/>
        </w:rPr>
      </w:pPr>
      <w:r w:rsidRPr="004261C0">
        <w:rPr>
          <w:b/>
          <w:color w:val="414345"/>
        </w:rPr>
        <w:lastRenderedPageBreak/>
        <w:t>§ 6</w:t>
      </w:r>
      <w:r w:rsidR="004261C0">
        <w:rPr>
          <w:b/>
          <w:color w:val="414345"/>
        </w:rPr>
        <w:t>4</w:t>
      </w:r>
      <w:r w:rsidRPr="004261C0">
        <w:rPr>
          <w:color w:val="414345"/>
        </w:rPr>
        <w:br/>
      </w:r>
      <w:r w:rsidRPr="00B9627D">
        <w:rPr>
          <w:color w:val="414345"/>
        </w:rPr>
        <w:t>1.    Majątek Stowarzyszenia stanowią nieruchomości, ruchomości i fundusze.</w:t>
      </w:r>
      <w:r w:rsidRPr="00B9627D">
        <w:rPr>
          <w:color w:val="414345"/>
        </w:rPr>
        <w:br/>
        <w:t>2.    Funduszami i majątkiem Stowarzyszenia zarządza Zarząd Główny.</w:t>
      </w:r>
      <w:r w:rsidRPr="00B9627D">
        <w:rPr>
          <w:color w:val="414345"/>
        </w:rPr>
        <w:br/>
        <w:t>3.    Do reprezentowania Stowarzyszenia oraz zaciągania zobowiązań majątkowych jest upoważniony Prezes lub Wiceprezes Zarządu Głównego jednoosobowo lub dwóch innych członków Zarządu Głównego działających łącznie.</w:t>
      </w:r>
      <w:r>
        <w:rPr>
          <w:color w:val="414345"/>
        </w:rPr>
        <w:t xml:space="preserve">                                                   </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6</w:t>
      </w:r>
      <w:r w:rsidR="004261C0">
        <w:rPr>
          <w:rStyle w:val="Pogrubienie"/>
          <w:color w:val="414345"/>
          <w:bdr w:val="none" w:sz="0" w:space="0" w:color="auto" w:frame="1"/>
        </w:rPr>
        <w:t>5</w:t>
      </w:r>
      <w:r w:rsidRPr="00B9627D">
        <w:rPr>
          <w:color w:val="414345"/>
        </w:rPr>
        <w:br/>
        <w:t>Źródłami powstawania majątku Stowarzyszenia są:</w:t>
      </w:r>
      <w:r w:rsidRPr="00B9627D">
        <w:rPr>
          <w:color w:val="414345"/>
        </w:rPr>
        <w:br/>
        <w:t>1.    składki członkowskie</w:t>
      </w:r>
      <w:r w:rsidRPr="00B9627D">
        <w:rPr>
          <w:color w:val="414345"/>
        </w:rPr>
        <w:br/>
        <w:t>2.    dochody z nieruchomości i ruchomości stanowiących własność lub będących w użytkowaniu Stowarzyszenia</w:t>
      </w:r>
      <w:r w:rsidRPr="00B9627D">
        <w:rPr>
          <w:color w:val="414345"/>
        </w:rPr>
        <w:br/>
        <w:t>3.    dotacje i subwencje</w:t>
      </w:r>
      <w:r w:rsidRPr="00B9627D">
        <w:rPr>
          <w:color w:val="414345"/>
        </w:rPr>
        <w:br/>
        <w:t>4.    darowizny, zapisy i spadki</w:t>
      </w:r>
      <w:r w:rsidRPr="00B9627D">
        <w:rPr>
          <w:color w:val="414345"/>
        </w:rPr>
        <w:br/>
        <w:t>5.    wpływy z działalności statutowej</w:t>
      </w:r>
      <w:r w:rsidRPr="00B9627D">
        <w:rPr>
          <w:color w:val="414345"/>
        </w:rPr>
        <w:br/>
        <w:t>6.    dochody z działalności gospodarczej prowadzonej przez Stowarzyszenie.</w:t>
      </w:r>
    </w:p>
    <w:p w:rsidR="00B9627D" w:rsidRPr="00B9627D" w:rsidRDefault="004261C0" w:rsidP="00B9627D">
      <w:pPr>
        <w:pStyle w:val="NormalnyWeb"/>
        <w:shd w:val="clear" w:color="auto" w:fill="FFFFFF"/>
        <w:spacing w:before="0" w:after="0" w:line="390" w:lineRule="atLeast"/>
        <w:textAlignment w:val="baseline"/>
        <w:rPr>
          <w:color w:val="414345"/>
        </w:rPr>
      </w:pPr>
      <w:r>
        <w:rPr>
          <w:rStyle w:val="Pogrubienie"/>
          <w:color w:val="414345"/>
          <w:bdr w:val="none" w:sz="0" w:space="0" w:color="auto" w:frame="1"/>
        </w:rPr>
        <w:t>§ 65</w:t>
      </w:r>
      <w:r w:rsidR="00B9627D" w:rsidRPr="00B9627D">
        <w:rPr>
          <w:rStyle w:val="Pogrubienie"/>
          <w:color w:val="414345"/>
          <w:bdr w:val="none" w:sz="0" w:space="0" w:color="auto" w:frame="1"/>
        </w:rPr>
        <w:t>a</w:t>
      </w:r>
      <w:r w:rsidR="00B9627D" w:rsidRPr="00B9627D">
        <w:rPr>
          <w:color w:val="414345"/>
        </w:rPr>
        <w:br/>
        <w:t>Zarząd Główny w formie uchwały określa przedmiot działalności gospodarczej, prowadzonej przez Stowarzyszenie oraz decyduje o złożeniu wniosku o wpis do Rejestru Przedsiębiorców prowadzonego przez Krajowy Rejestr Sądowy.</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6</w:t>
      </w:r>
      <w:r w:rsidR="004261C0">
        <w:rPr>
          <w:rStyle w:val="Pogrubienie"/>
          <w:color w:val="414345"/>
          <w:bdr w:val="none" w:sz="0" w:space="0" w:color="auto" w:frame="1"/>
        </w:rPr>
        <w:t>6</w:t>
      </w:r>
      <w:r w:rsidRPr="00B9627D">
        <w:rPr>
          <w:color w:val="414345"/>
        </w:rPr>
        <w:br/>
        <w:t>Zarząd Główny i Zarządy Oddziałów mogą tworzyć fundusze celowe, wyodrębniając w tym celu posiadane środki finansowe.</w:t>
      </w:r>
    </w:p>
    <w:p w:rsidR="00B9627D" w:rsidRPr="00B9627D" w:rsidRDefault="00B9627D" w:rsidP="00B9627D">
      <w:pPr>
        <w:pStyle w:val="NormalnyWeb"/>
        <w:shd w:val="clear" w:color="auto" w:fill="FFFFFF"/>
        <w:spacing w:before="0" w:after="0" w:line="390" w:lineRule="atLeast"/>
        <w:textAlignment w:val="baseline"/>
        <w:rPr>
          <w:color w:val="414345"/>
        </w:rPr>
      </w:pPr>
      <w:r w:rsidRPr="00B9627D">
        <w:rPr>
          <w:rStyle w:val="Pogrubienie"/>
          <w:color w:val="414345"/>
          <w:bdr w:val="none" w:sz="0" w:space="0" w:color="auto" w:frame="1"/>
        </w:rPr>
        <w:t>§ 6</w:t>
      </w:r>
      <w:r w:rsidR="004261C0">
        <w:rPr>
          <w:rStyle w:val="Pogrubienie"/>
          <w:color w:val="414345"/>
          <w:bdr w:val="none" w:sz="0" w:space="0" w:color="auto" w:frame="1"/>
        </w:rPr>
        <w:t>7</w:t>
      </w:r>
      <w:r w:rsidRPr="00B9627D">
        <w:rPr>
          <w:color w:val="414345"/>
        </w:rPr>
        <w:br/>
        <w:t>Fundusze wypracowane lub uzyskane bezpośrednio przez Oddziały, pozostają w ich dyspozycji i zarządzaniu. Paragraf 63 pkt. 3 stosuje się odpowiednio do oddziałów posiadających osobowość prawną.</w:t>
      </w:r>
    </w:p>
    <w:p w:rsidR="00B9627D" w:rsidRPr="00B9627D" w:rsidRDefault="00B9627D" w:rsidP="00B9627D">
      <w:pPr>
        <w:pStyle w:val="NormalnyWeb"/>
        <w:shd w:val="clear" w:color="auto" w:fill="FFFFFF"/>
        <w:spacing w:before="0" w:after="0" w:line="390" w:lineRule="atLeast"/>
        <w:textAlignment w:val="baseline"/>
        <w:rPr>
          <w:color w:val="414345"/>
        </w:rPr>
      </w:pPr>
      <w:r>
        <w:rPr>
          <w:rStyle w:val="Pogrubienie"/>
          <w:color w:val="414345"/>
          <w:bdr w:val="none" w:sz="0" w:space="0" w:color="auto" w:frame="1"/>
        </w:rPr>
        <w:t>ROZDZIAŁ  VI</w:t>
      </w:r>
      <w:r w:rsidRPr="00B9627D">
        <w:rPr>
          <w:rStyle w:val="Pogrubienie"/>
          <w:color w:val="414345"/>
          <w:bdr w:val="none" w:sz="0" w:space="0" w:color="auto" w:frame="1"/>
        </w:rPr>
        <w:t>I</w:t>
      </w:r>
      <w:r w:rsidRPr="00B9627D">
        <w:rPr>
          <w:b/>
          <w:bCs/>
          <w:color w:val="414345"/>
          <w:bdr w:val="none" w:sz="0" w:space="0" w:color="auto" w:frame="1"/>
        </w:rPr>
        <w:br/>
      </w:r>
      <w:r w:rsidRPr="00B9627D">
        <w:rPr>
          <w:rStyle w:val="Pogrubienie"/>
          <w:color w:val="414345"/>
          <w:bdr w:val="none" w:sz="0" w:space="0" w:color="auto" w:frame="1"/>
        </w:rPr>
        <w:t>POSTANOWIENIA KOŃCOWE</w:t>
      </w:r>
    </w:p>
    <w:p w:rsidR="00B9627D" w:rsidRPr="00B9627D" w:rsidRDefault="00B9627D" w:rsidP="00B9627D">
      <w:pPr>
        <w:pStyle w:val="NormalnyWeb"/>
        <w:shd w:val="clear" w:color="auto" w:fill="FFFFFF"/>
        <w:spacing w:line="390" w:lineRule="atLeast"/>
        <w:textAlignment w:val="baseline"/>
        <w:rPr>
          <w:color w:val="414345"/>
        </w:rPr>
      </w:pPr>
      <w:r w:rsidRPr="00B9627D">
        <w:rPr>
          <w:b/>
          <w:color w:val="414345"/>
        </w:rPr>
        <w:t>§ 6</w:t>
      </w:r>
      <w:r w:rsidR="004261C0">
        <w:rPr>
          <w:b/>
          <w:color w:val="414345"/>
        </w:rPr>
        <w:t>8</w:t>
      </w:r>
      <w:r w:rsidRPr="00B9627D">
        <w:rPr>
          <w:color w:val="414345"/>
        </w:rPr>
        <w:br/>
        <w:t>1.    Stowarzyszenie rozwiązuje się na podstawie uchwały Walnego Zebrania Delegatów lub w innych przypadkach przewidzianych w przepisach prawa.</w:t>
      </w:r>
      <w:r w:rsidRPr="00B9627D">
        <w:rPr>
          <w:color w:val="414345"/>
        </w:rPr>
        <w:br/>
      </w:r>
      <w:r w:rsidRPr="00B9627D">
        <w:rPr>
          <w:color w:val="414345"/>
        </w:rPr>
        <w:lastRenderedPageBreak/>
        <w:t>2.    Podejmując uchwałę o rozwiązaniu Stowarzyszenia Walne Zebranie Delegatów określa sposób jego likwidacji oraz przeznaczenie majątku Stowarzyszenia.</w:t>
      </w:r>
      <w:r w:rsidRPr="00B9627D">
        <w:rPr>
          <w:color w:val="414345"/>
        </w:rPr>
        <w:br/>
        <w:t>3.    W sprawach nieuregulowanych niniejszym Statutem mają zastosowanie przepisy Prawa o Stowarzyszeniach.</w:t>
      </w:r>
    </w:p>
    <w:p w:rsidR="007B0401" w:rsidRDefault="007B0401" w:rsidP="00B9627D">
      <w:pPr>
        <w:jc w:val="right"/>
      </w:pPr>
    </w:p>
    <w:sectPr w:rsidR="007B0401" w:rsidSect="007B040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B" w:rsidRDefault="00E3783B" w:rsidP="004261C0">
      <w:pPr>
        <w:spacing w:after="0" w:line="240" w:lineRule="auto"/>
      </w:pPr>
      <w:r>
        <w:separator/>
      </w:r>
    </w:p>
  </w:endnote>
  <w:endnote w:type="continuationSeparator" w:id="0">
    <w:p w:rsidR="00E3783B" w:rsidRDefault="00E3783B" w:rsidP="0042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6985"/>
      <w:docPartObj>
        <w:docPartGallery w:val="Page Numbers (Bottom of Page)"/>
        <w:docPartUnique/>
      </w:docPartObj>
    </w:sdtPr>
    <w:sdtEndPr/>
    <w:sdtContent>
      <w:p w:rsidR="004261C0" w:rsidRDefault="00E3783B">
        <w:pPr>
          <w:pStyle w:val="Stopka"/>
          <w:jc w:val="right"/>
        </w:pPr>
        <w:r>
          <w:fldChar w:fldCharType="begin"/>
        </w:r>
        <w:r>
          <w:instrText xml:space="preserve"> PAGE   \* MERGEFORMAT </w:instrText>
        </w:r>
        <w:r>
          <w:fldChar w:fldCharType="separate"/>
        </w:r>
        <w:r w:rsidR="00226642">
          <w:rPr>
            <w:noProof/>
          </w:rPr>
          <w:t>1</w:t>
        </w:r>
        <w:r>
          <w:rPr>
            <w:noProof/>
          </w:rPr>
          <w:fldChar w:fldCharType="end"/>
        </w:r>
      </w:p>
    </w:sdtContent>
  </w:sdt>
  <w:p w:rsidR="004261C0" w:rsidRDefault="004261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B" w:rsidRDefault="00E3783B" w:rsidP="004261C0">
      <w:pPr>
        <w:spacing w:after="0" w:line="240" w:lineRule="auto"/>
      </w:pPr>
      <w:r>
        <w:separator/>
      </w:r>
    </w:p>
  </w:footnote>
  <w:footnote w:type="continuationSeparator" w:id="0">
    <w:p w:rsidR="00E3783B" w:rsidRDefault="00E3783B" w:rsidP="00426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7D"/>
    <w:rsid w:val="00226642"/>
    <w:rsid w:val="003E6FE7"/>
    <w:rsid w:val="004261C0"/>
    <w:rsid w:val="00733A61"/>
    <w:rsid w:val="007B0401"/>
    <w:rsid w:val="00A43F1A"/>
    <w:rsid w:val="00A8589F"/>
    <w:rsid w:val="00B813A0"/>
    <w:rsid w:val="00B9627D"/>
    <w:rsid w:val="00E3783B"/>
    <w:rsid w:val="00F02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7EFDB-B9D9-476D-B516-5BF379CE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4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62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627D"/>
    <w:rPr>
      <w:b/>
      <w:bCs/>
    </w:rPr>
  </w:style>
  <w:style w:type="paragraph" w:styleId="Tekstdymka">
    <w:name w:val="Balloon Text"/>
    <w:basedOn w:val="Normalny"/>
    <w:link w:val="TekstdymkaZnak"/>
    <w:uiPriority w:val="99"/>
    <w:semiHidden/>
    <w:unhideWhenUsed/>
    <w:rsid w:val="00B962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27D"/>
    <w:rPr>
      <w:rFonts w:ascii="Tahoma" w:hAnsi="Tahoma" w:cs="Tahoma"/>
      <w:sz w:val="16"/>
      <w:szCs w:val="16"/>
    </w:rPr>
  </w:style>
  <w:style w:type="paragraph" w:styleId="Nagwek">
    <w:name w:val="header"/>
    <w:basedOn w:val="Normalny"/>
    <w:link w:val="NagwekZnak"/>
    <w:uiPriority w:val="99"/>
    <w:semiHidden/>
    <w:unhideWhenUsed/>
    <w:rsid w:val="004261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61C0"/>
  </w:style>
  <w:style w:type="paragraph" w:styleId="Stopka">
    <w:name w:val="footer"/>
    <w:basedOn w:val="Normalny"/>
    <w:link w:val="StopkaZnak"/>
    <w:uiPriority w:val="99"/>
    <w:unhideWhenUsed/>
    <w:rsid w:val="004261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2630</Words>
  <Characters>15783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Gosc</cp:lastModifiedBy>
  <cp:revision>2</cp:revision>
  <dcterms:created xsi:type="dcterms:W3CDTF">2016-07-18T16:11:00Z</dcterms:created>
  <dcterms:modified xsi:type="dcterms:W3CDTF">2016-07-18T16:11:00Z</dcterms:modified>
</cp:coreProperties>
</file>